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19" w:rsidRPr="00195A36" w:rsidRDefault="00192119" w:rsidP="00192119">
      <w:pPr>
        <w:spacing w:after="120" w:line="312" w:lineRule="auto"/>
        <w:ind w:firstLine="567"/>
        <w:jc w:val="center"/>
        <w:rPr>
          <w:rFonts w:ascii="Times New Roman" w:hAnsi="Times New Roman"/>
          <w:b/>
          <w:sz w:val="26"/>
          <w:szCs w:val="26"/>
          <w:shd w:val="clear" w:color="auto" w:fill="FFFFFF"/>
        </w:rPr>
      </w:pPr>
      <w:r w:rsidRPr="00195A36">
        <w:rPr>
          <w:rFonts w:ascii="Times New Roman" w:hAnsi="Times New Roman"/>
          <w:b/>
          <w:sz w:val="26"/>
          <w:szCs w:val="26"/>
          <w:shd w:val="clear" w:color="auto" w:fill="FFFFFF"/>
        </w:rPr>
        <w:t xml:space="preserve">NÂNG CAO HIỆU QUẢ GIÁO DỤC TRUYỀN THỐNG, ĐẠO ĐỨC VÀ </w:t>
      </w:r>
      <w:r>
        <w:rPr>
          <w:rFonts w:ascii="Times New Roman" w:hAnsi="Times New Roman"/>
          <w:b/>
          <w:sz w:val="26"/>
          <w:szCs w:val="26"/>
          <w:shd w:val="clear" w:color="auto" w:fill="FFFFFF"/>
        </w:rPr>
        <w:t xml:space="preserve">   </w:t>
      </w:r>
      <w:r w:rsidRPr="00195A36">
        <w:rPr>
          <w:rFonts w:ascii="Times New Roman" w:hAnsi="Times New Roman"/>
          <w:b/>
          <w:sz w:val="26"/>
          <w:szCs w:val="26"/>
          <w:shd w:val="clear" w:color="auto" w:fill="FFFFFF"/>
        </w:rPr>
        <w:t>LỐI SỐNG CHO ĐOÀN VIÊN THANH NIÊN CHI ĐOÀN VIỆN TỪ ĐIỂN HỌC VÀ BÁCH KHOA THƯ VIỆT NAM</w:t>
      </w:r>
    </w:p>
    <w:p w:rsidR="00192119" w:rsidRPr="00195A36" w:rsidRDefault="00192119" w:rsidP="00192119">
      <w:pPr>
        <w:spacing w:after="0" w:line="312" w:lineRule="auto"/>
        <w:ind w:firstLine="567"/>
        <w:jc w:val="right"/>
        <w:rPr>
          <w:rFonts w:ascii="Times New Roman" w:hAnsi="Times New Roman"/>
          <w:b/>
          <w:i/>
          <w:sz w:val="26"/>
          <w:szCs w:val="26"/>
          <w:shd w:val="clear" w:color="auto" w:fill="FFFFFF"/>
        </w:rPr>
      </w:pPr>
      <w:r w:rsidRPr="00195A36">
        <w:rPr>
          <w:rFonts w:ascii="Times New Roman" w:hAnsi="Times New Roman"/>
          <w:b/>
          <w:i/>
          <w:sz w:val="26"/>
          <w:szCs w:val="26"/>
          <w:shd w:val="clear" w:color="auto" w:fill="FFFFFF"/>
        </w:rPr>
        <w:t xml:space="preserve">Viện Từ điển học và Bách khoa </w:t>
      </w:r>
      <w:proofErr w:type="gramStart"/>
      <w:r w:rsidRPr="00195A36">
        <w:rPr>
          <w:rFonts w:ascii="Times New Roman" w:hAnsi="Times New Roman"/>
          <w:b/>
          <w:i/>
          <w:sz w:val="26"/>
          <w:szCs w:val="26"/>
          <w:shd w:val="clear" w:color="auto" w:fill="FFFFFF"/>
        </w:rPr>
        <w:t>thư</w:t>
      </w:r>
      <w:proofErr w:type="gramEnd"/>
      <w:r w:rsidRPr="00195A36">
        <w:rPr>
          <w:rFonts w:ascii="Times New Roman" w:hAnsi="Times New Roman"/>
          <w:b/>
          <w:i/>
          <w:sz w:val="26"/>
          <w:szCs w:val="26"/>
          <w:shd w:val="clear" w:color="auto" w:fill="FFFFFF"/>
        </w:rPr>
        <w:t xml:space="preserve"> Việt Nam</w:t>
      </w:r>
    </w:p>
    <w:p w:rsidR="00192119" w:rsidRPr="00195A36" w:rsidRDefault="00192119" w:rsidP="00192119">
      <w:pPr>
        <w:spacing w:after="120" w:line="312" w:lineRule="auto"/>
        <w:ind w:firstLine="567"/>
        <w:jc w:val="center"/>
        <w:rPr>
          <w:rFonts w:ascii="Times New Roman" w:hAnsi="Times New Roman"/>
          <w:b/>
          <w:sz w:val="26"/>
          <w:szCs w:val="26"/>
          <w:shd w:val="clear" w:color="auto" w:fill="FFFFFF"/>
        </w:rPr>
      </w:pPr>
    </w:p>
    <w:p w:rsidR="00192119" w:rsidRPr="0027378F" w:rsidRDefault="00192119" w:rsidP="00192119">
      <w:pPr>
        <w:pStyle w:val="ListParagraph"/>
        <w:numPr>
          <w:ilvl w:val="0"/>
          <w:numId w:val="2"/>
        </w:numPr>
        <w:spacing w:after="100" w:line="312" w:lineRule="auto"/>
        <w:rPr>
          <w:b/>
          <w:sz w:val="26"/>
          <w:szCs w:val="26"/>
          <w:shd w:val="clear" w:color="auto" w:fill="FFFFFF"/>
        </w:rPr>
      </w:pPr>
      <w:r w:rsidRPr="0027378F">
        <w:rPr>
          <w:b/>
          <w:sz w:val="26"/>
          <w:szCs w:val="26"/>
          <w:shd w:val="clear" w:color="auto" w:fill="FFFFFF"/>
        </w:rPr>
        <w:t>Dẫn nhập</w:t>
      </w:r>
    </w:p>
    <w:p w:rsidR="00192119" w:rsidRPr="00195A36" w:rsidRDefault="00192119" w:rsidP="00192119">
      <w:pPr>
        <w:spacing w:after="100" w:line="312" w:lineRule="auto"/>
        <w:ind w:firstLine="567"/>
        <w:jc w:val="both"/>
        <w:rPr>
          <w:rFonts w:ascii="Times New Roman" w:hAnsi="Times New Roman"/>
          <w:sz w:val="26"/>
          <w:szCs w:val="26"/>
          <w:lang w:val="vi-VN"/>
        </w:rPr>
      </w:pPr>
      <w:r w:rsidRPr="00195A36">
        <w:rPr>
          <w:rFonts w:ascii="Times New Roman" w:hAnsi="Times New Roman"/>
          <w:sz w:val="26"/>
          <w:szCs w:val="26"/>
        </w:rPr>
        <w:tab/>
        <w:t xml:space="preserve">Thanh niên là một lực lượng xã hội hùng hậu, </w:t>
      </w:r>
      <w:r w:rsidRPr="00195A36">
        <w:rPr>
          <w:rFonts w:ascii="Times New Roman" w:hAnsi="Times New Roman"/>
          <w:noProof/>
          <w:sz w:val="26"/>
          <w:szCs w:val="26"/>
        </w:rPr>
        <w:t xml:space="preserve">có tiềm năng to lớn về nhiều mặt. Trong quá trình lãnh đạo sự nghiệp cách mạng Việt Nam, </w:t>
      </w:r>
      <w:r w:rsidRPr="00195A36">
        <w:rPr>
          <w:rFonts w:ascii="Times New Roman" w:hAnsi="Times New Roman"/>
          <w:sz w:val="26"/>
          <w:szCs w:val="26"/>
        </w:rPr>
        <w:t xml:space="preserve">Đảng ta luôn đặt niềm tin và kỳ vọng lớn lao vào lực lượng thanh niên, xác định thanh niên là rường cột của nước nhà, chủ nhân tương lai của </w:t>
      </w:r>
      <w:proofErr w:type="spellStart"/>
      <w:r w:rsidRPr="00195A36">
        <w:rPr>
          <w:rFonts w:ascii="Times New Roman" w:hAnsi="Times New Roman"/>
          <w:sz w:val="26"/>
          <w:szCs w:val="26"/>
        </w:rPr>
        <w:t>của</w:t>
      </w:r>
      <w:proofErr w:type="spellEnd"/>
      <w:r w:rsidRPr="00195A36">
        <w:rPr>
          <w:rFonts w:ascii="Times New Roman" w:hAnsi="Times New Roman"/>
          <w:sz w:val="26"/>
          <w:szCs w:val="26"/>
        </w:rPr>
        <w:t xml:space="preserve"> đất nước, là một trong những nhân tố quyết định vận mệnh của dân tộc; công tác thanh niên là một trong những yếu tố quyết định thành bại của sự nghiệp công nghiệp hóa, hiện đại hóa đất nước, hội nhập quốc tế và xây dựng chủ nghĩa xã hội. Kỳ vọng, đặt nhiều niềm tin vào thanh niên – lực lượng kế tục sự nghiệp cách mạng của thế hệ cha anh, song thời gian gần đây, cấp ủy đảng, chính quyền, xã hội có nhiều băn khoăn trước những biểu hiện sa sút về lý tưởng, truyền thống, đạo đức, lối sống của giới trẻ. Đó là sự phai nhạt lý tưởng cách mạng, truyền thống dân tộc, sự thờ ơ, bàng quan chính trị, thậm chí một số bạn trẻ là thanh niên, trí thức còn bị lôi kéo, đi ngược với chủ trương, đường lối, chính sách của Đảng và Nhà nước, lý tưởng của dân tộc. </w:t>
      </w:r>
      <w:proofErr w:type="gramStart"/>
      <w:r w:rsidRPr="00195A36">
        <w:rPr>
          <w:rFonts w:ascii="Times New Roman" w:hAnsi="Times New Roman"/>
          <w:sz w:val="26"/>
          <w:szCs w:val="26"/>
        </w:rPr>
        <w:t>Đó là sự suy thoái về đạo đức, lối sống của một bộ phận thanh niên.</w:t>
      </w:r>
      <w:proofErr w:type="gramEnd"/>
      <w:r w:rsidRPr="00195A36">
        <w:rPr>
          <w:rFonts w:ascii="Times New Roman" w:hAnsi="Times New Roman"/>
          <w:sz w:val="26"/>
          <w:szCs w:val="26"/>
        </w:rPr>
        <w:t xml:space="preserve"> Trước tình hình đó</w:t>
      </w:r>
      <w:r w:rsidRPr="00195A36">
        <w:rPr>
          <w:rFonts w:ascii="Times New Roman" w:hAnsi="Times New Roman"/>
          <w:sz w:val="26"/>
          <w:szCs w:val="26"/>
          <w:lang w:val="vi-VN"/>
        </w:rPr>
        <w:t xml:space="preserve"> Đảng ta xác định</w:t>
      </w:r>
      <w:r w:rsidRPr="00195A36">
        <w:rPr>
          <w:rFonts w:ascii="Times New Roman" w:hAnsi="Times New Roman"/>
          <w:sz w:val="26"/>
          <w:szCs w:val="26"/>
        </w:rPr>
        <w:t xml:space="preserve"> cần phải tăng cường</w:t>
      </w:r>
      <w:r w:rsidRPr="00195A36">
        <w:rPr>
          <w:rFonts w:ascii="Times New Roman" w:hAnsi="Times New Roman"/>
          <w:sz w:val="26"/>
          <w:szCs w:val="26"/>
          <w:lang w:val="vi-VN"/>
        </w:rPr>
        <w:t xml:space="preserve"> công tác</w:t>
      </w:r>
      <w:r w:rsidRPr="00195A36">
        <w:rPr>
          <w:rFonts w:ascii="Times New Roman" w:hAnsi="Times New Roman"/>
          <w:sz w:val="26"/>
          <w:szCs w:val="26"/>
        </w:rPr>
        <w:t xml:space="preserve"> giáo dục truyền thống, đạo đức và lối sống cho</w:t>
      </w:r>
      <w:r w:rsidRPr="00195A36">
        <w:rPr>
          <w:rFonts w:ascii="Times New Roman" w:hAnsi="Times New Roman"/>
          <w:sz w:val="26"/>
          <w:szCs w:val="26"/>
          <w:lang w:val="vi-VN"/>
        </w:rPr>
        <w:t xml:space="preserve"> thanh niên</w:t>
      </w:r>
      <w:r w:rsidRPr="00195A36">
        <w:rPr>
          <w:rFonts w:ascii="Times New Roman" w:hAnsi="Times New Roman"/>
          <w:sz w:val="26"/>
          <w:szCs w:val="26"/>
        </w:rPr>
        <w:t xml:space="preserve"> hiện nay</w:t>
      </w:r>
      <w:r w:rsidRPr="00195A36">
        <w:rPr>
          <w:rFonts w:ascii="Times New Roman" w:hAnsi="Times New Roman"/>
          <w:sz w:val="26"/>
          <w:szCs w:val="26"/>
          <w:lang w:val="vi-VN"/>
        </w:rPr>
        <w:t>. Tăng cường công tác giáo dục truyền thống, lý tưởng cách mạng và đạo đức, lối sống cho thanh niên trong giai đoạn hiện nay là một trong những yêu cầu quan trọng trong công tác giáo dục thanh niên của Đoàn, ngoài vai trò nòng cốt của tổ chức Đoàn, cần có sự vào cuộc tích cực, khẩn trương của cả hệ thống chính trị để đảm bảo xây dựng được một lớp thanh niên “vừa hồng”, “vừa chuyên”, đủ sức gánh vác những nhiệm vụ lớn lao của quá trình công nghiệp hóa, hiện đại hóa đất nước. Bài viết này nhằm làm rõ các nội dung về công tác nâng cao giáo dục truyền thống, đạo đức và lối sống cho thanh niên hiện nay nói chung và đặc biệt nhấn mạnh về công tác này tại chi đoàn Viện Từ điển học và Bách khoa thư Việt Nam nói riêng.</w:t>
      </w:r>
    </w:p>
    <w:p w:rsidR="00192119" w:rsidRPr="0027378F" w:rsidRDefault="00192119" w:rsidP="00192119">
      <w:pPr>
        <w:pStyle w:val="ListParagraph"/>
        <w:numPr>
          <w:ilvl w:val="0"/>
          <w:numId w:val="2"/>
        </w:numPr>
        <w:tabs>
          <w:tab w:val="left" w:pos="567"/>
        </w:tabs>
        <w:spacing w:after="100" w:line="312" w:lineRule="auto"/>
        <w:jc w:val="both"/>
        <w:rPr>
          <w:b/>
          <w:sz w:val="26"/>
          <w:szCs w:val="26"/>
          <w:lang w:val="vi-VN"/>
        </w:rPr>
      </w:pPr>
      <w:r w:rsidRPr="0027378F">
        <w:rPr>
          <w:b/>
          <w:sz w:val="26"/>
          <w:szCs w:val="26"/>
          <w:lang w:val="vi-VN"/>
        </w:rPr>
        <w:t>Nội dung chính</w:t>
      </w:r>
    </w:p>
    <w:p w:rsidR="00192119" w:rsidRPr="00195A36" w:rsidRDefault="00192119" w:rsidP="00192119">
      <w:pPr>
        <w:pStyle w:val="NormalWeb"/>
        <w:spacing w:before="0" w:beforeAutospacing="0" w:afterAutospacing="0" w:line="312" w:lineRule="auto"/>
        <w:ind w:firstLine="567"/>
        <w:jc w:val="both"/>
        <w:rPr>
          <w:color w:val="000000"/>
          <w:sz w:val="26"/>
          <w:szCs w:val="26"/>
          <w:lang w:val="vi-VN"/>
        </w:rPr>
      </w:pPr>
      <w:r w:rsidRPr="00195A36">
        <w:rPr>
          <w:color w:val="000000"/>
          <w:sz w:val="26"/>
          <w:szCs w:val="26"/>
          <w:lang w:val="vi-VN"/>
        </w:rPr>
        <w:tab/>
        <w:t>Đầu tiên ta phải nhận thức được các khái niệm thế nào là: giáo dục truyền thống, giáo dục đạo đức và lối sống. Truyền thống là những tập tục, thói qu</w:t>
      </w:r>
      <w:r w:rsidRPr="00195A36">
        <w:rPr>
          <w:color w:val="000000"/>
          <w:sz w:val="26"/>
          <w:szCs w:val="26"/>
        </w:rPr>
        <w:t>e</w:t>
      </w:r>
      <w:r w:rsidRPr="00195A36">
        <w:rPr>
          <w:color w:val="000000"/>
          <w:sz w:val="26"/>
          <w:szCs w:val="26"/>
          <w:lang w:val="vi-VN"/>
        </w:rPr>
        <w:t xml:space="preserve">n và nói cung là những kinh nghiệm xã hội được hình thành từ lâu đời trong lối sống và nếp nghĩ của con </w:t>
      </w:r>
      <w:r w:rsidRPr="00195A36">
        <w:rPr>
          <w:color w:val="000000"/>
          <w:sz w:val="26"/>
          <w:szCs w:val="26"/>
          <w:lang w:val="vi-VN"/>
        </w:rPr>
        <w:lastRenderedPageBreak/>
        <w:t xml:space="preserve">người, được truyền lại từ thế hệ này sang thế hệ khác. Còn việc giáo dục truyền thống là chỉ các hoạt động, chương trình, nhiệm vụ để phát huy các truyền thống tốt đẹp đó cho thế hệ trẻ. Việc làm này phải bảo đảm sự kế thừa những giá trị truyền thống tốt đẹp đó với bốn nội dung cơ bản: </w:t>
      </w:r>
      <w:r w:rsidRPr="00195A36">
        <w:rPr>
          <w:rStyle w:val="Emphasis"/>
          <w:color w:val="000000"/>
          <w:sz w:val="26"/>
          <w:szCs w:val="26"/>
          <w:lang w:val="vi-VN"/>
        </w:rPr>
        <w:t>Một là</w:t>
      </w:r>
      <w:r w:rsidRPr="00195A36">
        <w:rPr>
          <w:color w:val="000000"/>
          <w:sz w:val="26"/>
          <w:szCs w:val="26"/>
          <w:lang w:val="vi-VN"/>
        </w:rPr>
        <w:t xml:space="preserve">, loại bỏ những yếu tố tiêu cực, phản tiến bộ của quá khứ (tập tục lạc hậu, tàn dư tư tưởng phong kiến, tâm lý sản xuất nhỏ...); </w:t>
      </w:r>
      <w:r w:rsidRPr="00195A36">
        <w:rPr>
          <w:rStyle w:val="Emphasis"/>
          <w:color w:val="000000"/>
          <w:sz w:val="26"/>
          <w:szCs w:val="26"/>
          <w:lang w:val="vi-VN"/>
        </w:rPr>
        <w:t>Hai là</w:t>
      </w:r>
      <w:r w:rsidRPr="00195A36">
        <w:rPr>
          <w:color w:val="000000"/>
          <w:sz w:val="26"/>
          <w:szCs w:val="26"/>
          <w:lang w:val="vi-VN"/>
        </w:rPr>
        <w:t xml:space="preserve">, giữ lại những yếu tố tích cực, tiến bộ (tinh thần yêu nước, lao động cần cù sáng tạo, tinh thần nhân đạo cao cả...) </w:t>
      </w:r>
      <w:r w:rsidRPr="00195A36">
        <w:rPr>
          <w:rStyle w:val="Emphasis"/>
          <w:color w:val="000000"/>
          <w:sz w:val="26"/>
          <w:szCs w:val="26"/>
          <w:lang w:val="vi-VN"/>
        </w:rPr>
        <w:t>Ba là</w:t>
      </w:r>
      <w:r w:rsidRPr="00195A36">
        <w:rPr>
          <w:color w:val="000000"/>
          <w:sz w:val="26"/>
          <w:szCs w:val="26"/>
          <w:lang w:val="vi-VN"/>
        </w:rPr>
        <w:t xml:space="preserve">, ngay các yếu tố tích cực, tiến bộ đó cũng không giữ lại nguyên xi, mà phải được cải biến cho phù hợp với điều kiện mới, hoàn cảnh mới; </w:t>
      </w:r>
      <w:r w:rsidRPr="00195A36">
        <w:rPr>
          <w:rStyle w:val="Emphasis"/>
          <w:color w:val="000000"/>
          <w:sz w:val="26"/>
          <w:szCs w:val="26"/>
          <w:lang w:val="vi-VN"/>
        </w:rPr>
        <w:t>Bốn là</w:t>
      </w:r>
      <w:r w:rsidRPr="00195A36">
        <w:rPr>
          <w:color w:val="000000"/>
          <w:sz w:val="26"/>
          <w:szCs w:val="26"/>
          <w:lang w:val="vi-VN"/>
        </w:rPr>
        <w:t>, các thế hệ mới phải sáng tạo ra những yếu tố hoàn toàn mới mà các thế hệ cha anh hoặc không có khả năng, hoặc không có điều kiện để thực hiện.</w:t>
      </w:r>
    </w:p>
    <w:p w:rsidR="00192119" w:rsidRPr="00195A36" w:rsidRDefault="00192119" w:rsidP="00192119">
      <w:pPr>
        <w:spacing w:after="100" w:line="312" w:lineRule="auto"/>
        <w:ind w:firstLine="567"/>
        <w:jc w:val="both"/>
        <w:rPr>
          <w:rFonts w:ascii="Times New Roman" w:hAnsi="Times New Roman"/>
          <w:color w:val="000000"/>
          <w:sz w:val="26"/>
          <w:szCs w:val="26"/>
          <w:lang w:val="vi-VN"/>
        </w:rPr>
      </w:pPr>
      <w:r w:rsidRPr="00195A36">
        <w:rPr>
          <w:rFonts w:ascii="Times New Roman" w:hAnsi="Times New Roman"/>
          <w:color w:val="000000"/>
          <w:sz w:val="26"/>
          <w:szCs w:val="26"/>
          <w:lang w:val="vi-VN"/>
        </w:rPr>
        <w:t xml:space="preserve">Giáo dục truyền thống cho thanh niên nhằm mục đích giúp thanh niên  hiểu biết sâu sắc quá khứ gian khổ, đau thương nhưng anh dũng và vinh quang của dân tộc, của Đảng để thanh niên tự hào, tin tưởng, nhận rõ giá trị của cuộc sống hiện tại, nâng cao tinh thần yêu nước xã hội chủ nghĩa và tinh thần quốc tế chân chính, xây dựng thái độ lao động mới, ý thức tự lực tự cường, có trách nhiệm với xã hội, với tương lai của dân tộc, tiếp tục sự nghiệp của các thế hệ cha anh đi trước, xây dựng thành công chủ nghĩa xã hội và bảo vệ vững chắc Tổ quốc xã hội chủ nghĩa. Giáo dục truyền thống cho đoàn viên, thanh niên còn nhằm bảo đảm sự kế tục và thống nhất giữa các thế hệ cách mạng Việt Nam. </w:t>
      </w:r>
    </w:p>
    <w:p w:rsidR="00192119" w:rsidRPr="00195A36" w:rsidRDefault="00192119" w:rsidP="00192119">
      <w:pPr>
        <w:spacing w:after="100" w:line="312" w:lineRule="auto"/>
        <w:ind w:firstLine="567"/>
        <w:jc w:val="both"/>
        <w:rPr>
          <w:rFonts w:ascii="Times New Roman" w:hAnsi="Times New Roman"/>
          <w:sz w:val="26"/>
          <w:szCs w:val="26"/>
          <w:lang w:val="vi-VN"/>
        </w:rPr>
      </w:pPr>
      <w:r w:rsidRPr="00195A36">
        <w:rPr>
          <w:rFonts w:ascii="Times New Roman" w:hAnsi="Times New Roman"/>
          <w:color w:val="000000"/>
          <w:sz w:val="26"/>
          <w:szCs w:val="26"/>
          <w:lang w:val="vi-VN"/>
        </w:rPr>
        <w:t>Còn khái niệm “</w:t>
      </w:r>
      <w:r w:rsidRPr="00195A36">
        <w:rPr>
          <w:rFonts w:ascii="Times New Roman" w:hAnsi="Times New Roman"/>
          <w:color w:val="1D2129"/>
          <w:sz w:val="26"/>
          <w:szCs w:val="26"/>
          <w:shd w:val="clear" w:color="auto" w:fill="FFFFFF"/>
          <w:lang w:val="vi-VN"/>
        </w:rPr>
        <w:t>Đạo đức” thuộc hình thái ý thức xã hội, là tập hợp những nguyên tắc, qui tắc nhằm điều chỉnh và đánh giá cách ứng xử của con người trong quan hệ với nhau, với xã hội,với tự nhiên trong hiện tại hoặc quá khứ cũng như tương lai chúng được thực hiện bởi niềm tin cá nhân, bởi truyền thống và sức mạnh của dư luận xã hội.</w:t>
      </w:r>
      <w:r w:rsidRPr="00195A36">
        <w:rPr>
          <w:rFonts w:ascii="Times New Roman" w:hAnsi="Times New Roman"/>
          <w:color w:val="1D2129"/>
          <w:sz w:val="26"/>
          <w:szCs w:val="26"/>
          <w:lang w:val="vi-VN"/>
        </w:rPr>
        <w:br/>
      </w:r>
      <w:r w:rsidRPr="00195A36">
        <w:rPr>
          <w:rFonts w:ascii="Times New Roman" w:hAnsi="Times New Roman"/>
          <w:color w:val="1D2129"/>
          <w:sz w:val="26"/>
          <w:szCs w:val="26"/>
          <w:shd w:val="clear" w:color="auto" w:fill="FFFFFF"/>
          <w:lang w:val="vi-VN"/>
        </w:rPr>
        <w:t>Có thể nói đạo đức, lối sống văn hóa của đoàn viên, thanh niên thế hệ trẻ là kết quả tổng hợp của sự kết hợp hài hòa giữa giáo dục của gia đình, nhà trường, các tổ chức đoàn thể và toàn xã hội với tự giáo dục của mỗi cá nhân, giữa phong cách làm việc với tác phong sinh hoạt, giữa bản lĩnh và tính kỷ luật, giữa yêu cầu của tập thể, của cộng đồng, của gia đình với nhu cầu phát triển và hoàn thiện nhân cách của mỗi cá nhân.</w:t>
      </w:r>
      <w:r w:rsidRPr="00195A36">
        <w:rPr>
          <w:rFonts w:ascii="Times New Roman" w:hAnsi="Times New Roman"/>
          <w:color w:val="1D2129"/>
          <w:sz w:val="26"/>
          <w:szCs w:val="26"/>
          <w:lang w:val="vi-VN"/>
        </w:rPr>
        <w:br/>
      </w:r>
      <w:r w:rsidRPr="00195A36">
        <w:rPr>
          <w:rFonts w:ascii="Times New Roman" w:hAnsi="Times New Roman"/>
          <w:color w:val="1D2129"/>
          <w:sz w:val="26"/>
          <w:szCs w:val="26"/>
          <w:shd w:val="clear" w:color="auto" w:fill="FFFFFF"/>
          <w:lang w:val="vi-VN"/>
        </w:rPr>
        <w:t xml:space="preserve">Tiếp thu, kế thừa và nâng cao đạo đức truyền thống dân tộc, chắt lọc tinh hoa đạo đức phương Đông, phương Tây. Chủ tịch Hồ Chí Minh đã xây dựng một hệ thống lý luận về đạo đức cách mạng sâu sắc, phong phú, trở thành tài sản tinh thần vô giá của dân tộc và nhân loại. Người đã đặc biệt quan tâm trong việc rèn luyện đạo đức cách mạng, đạo đức lối sống, Người luôn nhắc nhở thế hệ sau: “Đạo đức cách mạng là bất kỳ ở cương vị nào, bất kỳ làm công việc gì đều không sợ khó, không sợ khổ, đều một lòng, một dạ phục vụ </w:t>
      </w:r>
      <w:r w:rsidRPr="00195A36">
        <w:rPr>
          <w:rFonts w:ascii="Times New Roman" w:hAnsi="Times New Roman"/>
          <w:color w:val="1D2129"/>
          <w:sz w:val="26"/>
          <w:szCs w:val="26"/>
          <w:shd w:val="clear" w:color="auto" w:fill="FFFFFF"/>
          <w:lang w:val="vi-VN"/>
        </w:rPr>
        <w:lastRenderedPageBreak/>
        <w:t>lợi ích chung của giai cấp, của nhân dân, đều nhằm mục đích xây dựng chủ nghĩa xã hội”.</w:t>
      </w:r>
      <w:r w:rsidRPr="00195A36">
        <w:rPr>
          <w:rStyle w:val="FootnoteReference"/>
          <w:rFonts w:ascii="Times New Roman" w:hAnsi="Times New Roman"/>
          <w:color w:val="1D2129"/>
          <w:sz w:val="26"/>
          <w:szCs w:val="26"/>
          <w:shd w:val="clear" w:color="auto" w:fill="FFFFFF"/>
        </w:rPr>
        <w:footnoteReference w:id="1"/>
      </w:r>
    </w:p>
    <w:p w:rsidR="00192119" w:rsidRPr="00195A36" w:rsidRDefault="00192119" w:rsidP="00192119">
      <w:pPr>
        <w:pStyle w:val="NormalWeb"/>
        <w:shd w:val="clear" w:color="auto" w:fill="FFFFFF"/>
        <w:spacing w:before="0" w:beforeAutospacing="0" w:afterAutospacing="0" w:line="312" w:lineRule="auto"/>
        <w:ind w:firstLine="567"/>
        <w:jc w:val="both"/>
        <w:rPr>
          <w:sz w:val="26"/>
          <w:szCs w:val="26"/>
          <w:shd w:val="clear" w:color="auto" w:fill="FFFFFF"/>
          <w:lang w:val="nl-NL"/>
        </w:rPr>
      </w:pPr>
      <w:r w:rsidRPr="00195A36">
        <w:rPr>
          <w:color w:val="000000"/>
          <w:sz w:val="26"/>
          <w:szCs w:val="26"/>
        </w:rPr>
        <w:t>Trong “Thư gửi các bạn thanh niên” ngày 17.8.1947, Chủ tịch Hồ Chí Minh đã viết: “</w:t>
      </w:r>
      <w:r w:rsidRPr="00195A36">
        <w:rPr>
          <w:rStyle w:val="Emphasis"/>
          <w:color w:val="000000"/>
          <w:sz w:val="26"/>
          <w:szCs w:val="26"/>
        </w:rPr>
        <w:t xml:space="preserve">Thanh niên là người chủ tương lai của nước nhà. Nước nhà thịnh hay suy, yếu hay mạnh một phần lớn là do các thanh niên. </w:t>
      </w:r>
      <w:proofErr w:type="gramStart"/>
      <w:r w:rsidRPr="00195A36">
        <w:rPr>
          <w:rStyle w:val="Emphasis"/>
          <w:color w:val="000000"/>
          <w:sz w:val="26"/>
          <w:szCs w:val="26"/>
        </w:rPr>
        <w:t>Thanh niên muốn làm chủ tương lai cho xứng đáng thì ngay hiện tại phải rèn luyện tinh thần và lực lượng của mình, phải làm việc để chuẩn bị tương lai đó</w:t>
      </w:r>
      <w:r w:rsidRPr="00195A36">
        <w:rPr>
          <w:color w:val="000000"/>
          <w:sz w:val="26"/>
          <w:szCs w:val="26"/>
        </w:rPr>
        <w:t>”</w:t>
      </w:r>
      <w:r w:rsidRPr="00195A36">
        <w:rPr>
          <w:rStyle w:val="FootnoteReference"/>
          <w:color w:val="000000"/>
          <w:sz w:val="26"/>
          <w:szCs w:val="26"/>
        </w:rPr>
        <w:footnoteReference w:id="2"/>
      </w:r>
      <w:r w:rsidRPr="00195A36">
        <w:rPr>
          <w:color w:val="000000"/>
          <w:sz w:val="26"/>
          <w:szCs w:val="26"/>
        </w:rPr>
        <w:t>.</w:t>
      </w:r>
      <w:proofErr w:type="gramEnd"/>
      <w:r w:rsidRPr="00195A36">
        <w:rPr>
          <w:color w:val="000000"/>
          <w:sz w:val="26"/>
          <w:szCs w:val="26"/>
        </w:rPr>
        <w:t xml:space="preserve"> Trong bức </w:t>
      </w:r>
      <w:proofErr w:type="gramStart"/>
      <w:r w:rsidRPr="00195A36">
        <w:rPr>
          <w:color w:val="000000"/>
          <w:sz w:val="26"/>
          <w:szCs w:val="26"/>
        </w:rPr>
        <w:t>thư</w:t>
      </w:r>
      <w:proofErr w:type="gramEnd"/>
      <w:r w:rsidRPr="00195A36">
        <w:rPr>
          <w:color w:val="000000"/>
          <w:sz w:val="26"/>
          <w:szCs w:val="26"/>
        </w:rPr>
        <w:t xml:space="preserve"> này của Bác Hồ đã nhấn mạnh Thanh niên là người chủ tương lai của đất nước, muốn xứng đáng vai trò làm chủ thì phải rèn luyện học tập. </w:t>
      </w:r>
      <w:proofErr w:type="gramStart"/>
      <w:r w:rsidRPr="00195A36">
        <w:rPr>
          <w:color w:val="000000"/>
          <w:sz w:val="26"/>
          <w:szCs w:val="26"/>
        </w:rPr>
        <w:t>Vì vậy, Bác rất quan tâm đến việc học tập, tu dưỡng, rèn luyện nâng cao trình độ của thanh niên.</w:t>
      </w:r>
      <w:proofErr w:type="gramEnd"/>
      <w:r w:rsidRPr="00195A36">
        <w:rPr>
          <w:color w:val="000000"/>
          <w:sz w:val="26"/>
          <w:szCs w:val="26"/>
        </w:rPr>
        <w:t xml:space="preserve"> Bác chỉ rõ: “</w:t>
      </w:r>
      <w:r w:rsidRPr="00195A36">
        <w:rPr>
          <w:rStyle w:val="Emphasis"/>
          <w:color w:val="000000"/>
          <w:sz w:val="26"/>
          <w:szCs w:val="26"/>
        </w:rPr>
        <w:t xml:space="preserve">Nhiệm vụ chính của thanh niên, học sinh là học. </w:t>
      </w:r>
      <w:proofErr w:type="gramStart"/>
      <w:r w:rsidRPr="00195A36">
        <w:rPr>
          <w:rStyle w:val="Emphasis"/>
          <w:color w:val="000000"/>
          <w:sz w:val="26"/>
          <w:szCs w:val="26"/>
        </w:rPr>
        <w:t>Học để phụng sự Tổ quốc, phụng sự nhân dân, làm cho dân giàu, nước mạnh tức là để làm trọn nhiệm vụ người làm chủ nước nhà</w:t>
      </w:r>
      <w:r w:rsidRPr="00195A36">
        <w:rPr>
          <w:color w:val="000000"/>
          <w:sz w:val="26"/>
          <w:szCs w:val="26"/>
        </w:rPr>
        <w:t>”</w:t>
      </w:r>
      <w:r w:rsidRPr="00195A36">
        <w:rPr>
          <w:rStyle w:val="FootnoteReference"/>
          <w:color w:val="000000"/>
          <w:sz w:val="26"/>
          <w:szCs w:val="26"/>
        </w:rPr>
        <w:footnoteReference w:id="3"/>
      </w:r>
      <w:r w:rsidRPr="00195A36">
        <w:rPr>
          <w:color w:val="000000"/>
          <w:sz w:val="26"/>
          <w:szCs w:val="26"/>
        </w:rPr>
        <w:t>.</w:t>
      </w:r>
      <w:proofErr w:type="gramEnd"/>
      <w:r w:rsidRPr="00195A36">
        <w:rPr>
          <w:color w:val="000000"/>
          <w:sz w:val="26"/>
          <w:szCs w:val="26"/>
        </w:rPr>
        <w:t xml:space="preserve"> </w:t>
      </w:r>
      <w:r w:rsidRPr="00195A36">
        <w:rPr>
          <w:sz w:val="26"/>
          <w:szCs w:val="26"/>
          <w:shd w:val="clear" w:color="auto" w:fill="FFFFFF"/>
          <w:lang w:val="vi-VN"/>
        </w:rPr>
        <w:t>Xác định nhiệm vụ giáo dục truyền thống, đạo đức, lối sống cho thanh niên là công việc hết sức quan trọng và là quá trình liên tục, lâu dài, đồng thời là nhiệm vụ có ý nghĩa cấp bách của toàn Đảng, toàn dân và trách nhiệm của Đoàn TNCS Hồ Chí Minh trong giai đoạn hiện nay.</w:t>
      </w:r>
      <w:r w:rsidRPr="00195A36">
        <w:rPr>
          <w:sz w:val="26"/>
          <w:szCs w:val="26"/>
          <w:shd w:val="clear" w:color="auto" w:fill="FFFFFF"/>
        </w:rPr>
        <w:t xml:space="preserve"> </w:t>
      </w:r>
      <w:proofErr w:type="gramStart"/>
      <w:r w:rsidRPr="00195A36">
        <w:rPr>
          <w:sz w:val="26"/>
          <w:szCs w:val="26"/>
          <w:shd w:val="clear" w:color="auto" w:fill="FFFFFF"/>
        </w:rPr>
        <w:t>Với nhiều phương pháp, hành động cụ thể việc giáo dục truyền thống và đạo đức, lối sống cho đoàn viên thanh niên đã đạt được nhiều chuyển biến mới.</w:t>
      </w:r>
      <w:proofErr w:type="gramEnd"/>
      <w:r w:rsidRPr="00195A36">
        <w:rPr>
          <w:sz w:val="26"/>
          <w:szCs w:val="26"/>
          <w:shd w:val="clear" w:color="auto" w:fill="FFFFFF"/>
        </w:rPr>
        <w:t xml:space="preserve"> </w:t>
      </w:r>
      <w:r w:rsidRPr="00195A36">
        <w:rPr>
          <w:sz w:val="26"/>
          <w:szCs w:val="26"/>
        </w:rPr>
        <w:t xml:space="preserve">Đại đa số thanh niên chúng ta hiện nay </w:t>
      </w:r>
      <w:r w:rsidRPr="00195A36">
        <w:rPr>
          <w:sz w:val="26"/>
          <w:szCs w:val="26"/>
          <w:lang w:val="nl-NL"/>
        </w:rPr>
        <w:t xml:space="preserve">có lòng yêu nước nồng nàn, biết phát huy truyền thống tốt đẹp của dân tộc, có </w:t>
      </w:r>
      <w:r w:rsidRPr="00195A36">
        <w:rPr>
          <w:bCs/>
          <w:sz w:val="26"/>
          <w:szCs w:val="26"/>
          <w:lang w:val="nl-NL"/>
        </w:rPr>
        <w:t xml:space="preserve">niềm tin vào mục tiêu, lý tưởng cách mạng và sự lãnh đạo của Đảng; </w:t>
      </w:r>
      <w:r w:rsidRPr="00195A36">
        <w:rPr>
          <w:sz w:val="26"/>
          <w:szCs w:val="26"/>
          <w:lang w:val="nl-NL"/>
        </w:rPr>
        <w:t>có nhận thức và thái độ chính trị đúng đắn, quan tâm đến các vấn đề chính trị, kinh tế, xã hội của đất nước; có ý chí vươn lên trong học tập, lao động và công tác, mong muốn đất nước sớm thoát khỏi nghèo nàn, lạc hậu, không thua kém các nước trên thế giới, sẵn sàng bảo vệ lợi ích dân tộc, bảo vệ chủ quyền quốc gia, tình nguyện vì cộng đồng. Một khảo sát  gần đây cho kết quả: “</w:t>
      </w:r>
      <w:r w:rsidRPr="00195A36">
        <w:rPr>
          <w:i/>
          <w:sz w:val="26"/>
          <w:szCs w:val="26"/>
          <w:lang w:val="nl-NL"/>
        </w:rPr>
        <w:t xml:space="preserve">74,2% số thanh niên được hỏi cho biết họ cơ bản quan tâm hoặc rất quan tâm đến tương lai, vận mệnh của đất nước. </w:t>
      </w:r>
      <w:r w:rsidRPr="00195A36">
        <w:rPr>
          <w:bCs/>
          <w:i/>
          <w:sz w:val="26"/>
          <w:szCs w:val="26"/>
          <w:lang w:val="nl-NL"/>
        </w:rPr>
        <w:t>Nhiều thanh niên có ý thức chính trị tốt; thanh niên phấn đấu trở thành đảng viên Đảng Cộng sản Việt Nam”</w:t>
      </w:r>
      <w:r w:rsidRPr="00195A36">
        <w:rPr>
          <w:rStyle w:val="FootnoteReference"/>
          <w:bCs/>
          <w:i/>
          <w:sz w:val="26"/>
          <w:szCs w:val="26"/>
          <w:lang w:val="nl-NL"/>
        </w:rPr>
        <w:footnoteReference w:id="4"/>
      </w:r>
      <w:r w:rsidRPr="00195A36">
        <w:rPr>
          <w:bCs/>
          <w:sz w:val="26"/>
          <w:szCs w:val="26"/>
          <w:lang w:val="nl-NL"/>
        </w:rPr>
        <w:t>.</w:t>
      </w:r>
      <w:r w:rsidRPr="00195A36">
        <w:rPr>
          <w:sz w:val="26"/>
          <w:szCs w:val="26"/>
          <w:shd w:val="clear" w:color="auto" w:fill="FFFFFF"/>
          <w:lang w:val="nl-NL"/>
        </w:rPr>
        <w:t xml:space="preserve"> Tuy vậy để công tác </w:t>
      </w:r>
      <w:r w:rsidRPr="00195A36">
        <w:rPr>
          <w:sz w:val="26"/>
          <w:szCs w:val="26"/>
          <w:shd w:val="clear" w:color="auto" w:fill="FFFFFF"/>
          <w:lang w:val="vi-VN"/>
        </w:rPr>
        <w:t>giáo dục lý tưởng cách mạng, đạo đức, lối sống cho thanh niên</w:t>
      </w:r>
      <w:r w:rsidRPr="00195A36">
        <w:rPr>
          <w:sz w:val="26"/>
          <w:szCs w:val="26"/>
          <w:shd w:val="clear" w:color="auto" w:fill="FFFFFF"/>
          <w:lang w:val="nl-NL"/>
        </w:rPr>
        <w:t xml:space="preserve"> đạt </w:t>
      </w:r>
      <w:r w:rsidRPr="00195A36">
        <w:rPr>
          <w:sz w:val="26"/>
          <w:szCs w:val="26"/>
          <w:shd w:val="clear" w:color="auto" w:fill="FFFFFF"/>
          <w:lang w:val="vi-VN"/>
        </w:rPr>
        <w:t>được</w:t>
      </w:r>
      <w:r w:rsidRPr="00195A36">
        <w:rPr>
          <w:sz w:val="26"/>
          <w:szCs w:val="26"/>
          <w:shd w:val="clear" w:color="auto" w:fill="FFFFFF"/>
          <w:lang w:val="nl-NL"/>
        </w:rPr>
        <w:t xml:space="preserve"> nhiều kết quả tốt trong</w:t>
      </w:r>
      <w:r w:rsidRPr="00195A36">
        <w:rPr>
          <w:sz w:val="26"/>
          <w:szCs w:val="26"/>
          <w:shd w:val="clear" w:color="auto" w:fill="FFFFFF"/>
          <w:lang w:val="vi-VN"/>
        </w:rPr>
        <w:t xml:space="preserve"> </w:t>
      </w:r>
      <w:r w:rsidRPr="00195A36">
        <w:rPr>
          <w:sz w:val="26"/>
          <w:szCs w:val="26"/>
          <w:shd w:val="clear" w:color="auto" w:fill="FFFFFF"/>
          <w:lang w:val="nl-NL"/>
        </w:rPr>
        <w:t xml:space="preserve">các </w:t>
      </w:r>
      <w:r w:rsidRPr="00195A36">
        <w:rPr>
          <w:sz w:val="26"/>
          <w:szCs w:val="26"/>
          <w:shd w:val="clear" w:color="auto" w:fill="FFFFFF"/>
          <w:lang w:val="vi-VN"/>
        </w:rPr>
        <w:t xml:space="preserve">mục tiêu và những nội dung đã đề ra, </w:t>
      </w:r>
      <w:r w:rsidRPr="00195A36">
        <w:rPr>
          <w:sz w:val="26"/>
          <w:szCs w:val="26"/>
          <w:shd w:val="clear" w:color="auto" w:fill="FFFFFF"/>
          <w:lang w:val="nl-NL"/>
        </w:rPr>
        <w:t xml:space="preserve">trong thời gian tới </w:t>
      </w:r>
      <w:r w:rsidRPr="00195A36">
        <w:rPr>
          <w:sz w:val="26"/>
          <w:szCs w:val="26"/>
          <w:shd w:val="clear" w:color="auto" w:fill="FFFFFF"/>
          <w:lang w:val="vi-VN"/>
        </w:rPr>
        <w:t xml:space="preserve">công tác </w:t>
      </w:r>
      <w:r w:rsidRPr="00195A36">
        <w:rPr>
          <w:sz w:val="26"/>
          <w:szCs w:val="26"/>
          <w:shd w:val="clear" w:color="auto" w:fill="FFFFFF"/>
          <w:lang w:val="nl-NL"/>
        </w:rPr>
        <w:t xml:space="preserve">này </w:t>
      </w:r>
      <w:r w:rsidRPr="00195A36">
        <w:rPr>
          <w:sz w:val="26"/>
          <w:szCs w:val="26"/>
          <w:shd w:val="clear" w:color="auto" w:fill="FFFFFF"/>
          <w:lang w:val="vi-VN"/>
        </w:rPr>
        <w:t>cần tập trung vào những giải pháp sau</w:t>
      </w:r>
      <w:r w:rsidRPr="00195A36">
        <w:rPr>
          <w:sz w:val="26"/>
          <w:szCs w:val="26"/>
          <w:shd w:val="clear" w:color="auto" w:fill="FFFFFF"/>
          <w:lang w:val="nl-NL"/>
        </w:rPr>
        <w:t>:</w:t>
      </w:r>
    </w:p>
    <w:p w:rsidR="00192119" w:rsidRDefault="00192119" w:rsidP="00192119">
      <w:pPr>
        <w:rPr>
          <w:rFonts w:ascii="Times New Roman" w:hAnsi="Times New Roman"/>
          <w:b/>
          <w:sz w:val="26"/>
          <w:szCs w:val="26"/>
          <w:shd w:val="clear" w:color="auto" w:fill="FFFFFF"/>
          <w:lang w:val="nl-NL"/>
        </w:rPr>
      </w:pPr>
      <w:r>
        <w:rPr>
          <w:b/>
          <w:sz w:val="26"/>
          <w:szCs w:val="26"/>
          <w:shd w:val="clear" w:color="auto" w:fill="FFFFFF"/>
          <w:lang w:val="nl-NL"/>
        </w:rPr>
        <w:br w:type="page"/>
      </w:r>
    </w:p>
    <w:p w:rsidR="00192119" w:rsidRPr="00195A36" w:rsidRDefault="00192119" w:rsidP="00192119">
      <w:pPr>
        <w:pStyle w:val="NormalWeb"/>
        <w:numPr>
          <w:ilvl w:val="1"/>
          <w:numId w:val="1"/>
        </w:numPr>
        <w:shd w:val="clear" w:color="auto" w:fill="FFFFFF"/>
        <w:spacing w:before="0" w:beforeAutospacing="0" w:afterAutospacing="0" w:line="312" w:lineRule="auto"/>
        <w:ind w:left="1134"/>
        <w:jc w:val="both"/>
        <w:rPr>
          <w:sz w:val="26"/>
          <w:szCs w:val="26"/>
          <w:shd w:val="clear" w:color="auto" w:fill="FFFFFF"/>
          <w:lang w:val="nl-NL"/>
        </w:rPr>
      </w:pPr>
      <w:r w:rsidRPr="00195A36">
        <w:rPr>
          <w:b/>
          <w:sz w:val="26"/>
          <w:szCs w:val="26"/>
          <w:shd w:val="clear" w:color="auto" w:fill="FFFFFF"/>
          <w:lang w:val="nl-NL"/>
        </w:rPr>
        <w:lastRenderedPageBreak/>
        <w:t>Nhóm giải pháp về tổ chức hoạt động nhằm nâng cao hiệu quả giáo dục truyền thống:</w:t>
      </w:r>
    </w:p>
    <w:p w:rsidR="00192119" w:rsidRPr="00195A36" w:rsidRDefault="00192119" w:rsidP="00192119">
      <w:pPr>
        <w:spacing w:after="100" w:line="312" w:lineRule="auto"/>
        <w:ind w:firstLine="567"/>
        <w:jc w:val="both"/>
        <w:rPr>
          <w:rFonts w:ascii="Times New Roman" w:hAnsi="Times New Roman"/>
          <w:sz w:val="26"/>
          <w:szCs w:val="26"/>
          <w:lang w:val="nl-NL"/>
        </w:rPr>
      </w:pPr>
      <w:r w:rsidRPr="00195A36">
        <w:rPr>
          <w:rFonts w:ascii="Times New Roman" w:hAnsi="Times New Roman"/>
          <w:b/>
          <w:sz w:val="26"/>
          <w:szCs w:val="26"/>
          <w:shd w:val="clear" w:color="auto" w:fill="FFFFFF"/>
          <w:lang w:val="nl-NL"/>
        </w:rPr>
        <w:tab/>
        <w:t xml:space="preserve">- </w:t>
      </w:r>
      <w:r w:rsidRPr="00195A36">
        <w:rPr>
          <w:rFonts w:ascii="Times New Roman" w:hAnsi="Times New Roman"/>
          <w:sz w:val="26"/>
          <w:szCs w:val="26"/>
          <w:lang w:val="nl-NL"/>
        </w:rPr>
        <w:t xml:space="preserve">Thông qua cuộc vận động “Tuổi trẻ Việt Nam học tập và làm theo lời Bác”, </w:t>
      </w:r>
      <w:r w:rsidRPr="00195A36">
        <w:rPr>
          <w:rFonts w:ascii="Times New Roman" w:hAnsi="Times New Roman"/>
          <w:sz w:val="26"/>
          <w:szCs w:val="26"/>
          <w:lang w:val="vi-VN"/>
        </w:rPr>
        <w:t xml:space="preserve">các cấp bộ Đoàn, đoàn viên, thanh thiếu nhi cả nước đã </w:t>
      </w:r>
      <w:r w:rsidRPr="00195A36">
        <w:rPr>
          <w:rFonts w:ascii="Times New Roman" w:hAnsi="Times New Roman"/>
          <w:sz w:val="26"/>
          <w:szCs w:val="26"/>
          <w:lang w:val="nl-NL"/>
        </w:rPr>
        <w:t>có nhiều mô hình</w:t>
      </w:r>
      <w:r w:rsidRPr="00195A36">
        <w:rPr>
          <w:rFonts w:ascii="Times New Roman" w:hAnsi="Times New Roman"/>
          <w:sz w:val="26"/>
          <w:szCs w:val="26"/>
          <w:lang w:val="vi-VN"/>
        </w:rPr>
        <w:t xml:space="preserve"> phong phú để </w:t>
      </w:r>
      <w:r w:rsidRPr="00195A36">
        <w:rPr>
          <w:rFonts w:ascii="Times New Roman" w:hAnsi="Times New Roman"/>
          <w:sz w:val="26"/>
          <w:szCs w:val="26"/>
          <w:lang w:val="nl-NL"/>
        </w:rPr>
        <w:t>giáo dục</w:t>
      </w:r>
      <w:r w:rsidRPr="00195A36">
        <w:rPr>
          <w:rFonts w:ascii="Times New Roman" w:hAnsi="Times New Roman"/>
          <w:sz w:val="26"/>
          <w:szCs w:val="26"/>
          <w:lang w:val="vi-VN"/>
        </w:rPr>
        <w:t xml:space="preserve"> thanh thiếu nhi </w:t>
      </w:r>
      <w:r w:rsidRPr="00195A36">
        <w:rPr>
          <w:rFonts w:ascii="Times New Roman" w:hAnsi="Times New Roman"/>
          <w:sz w:val="26"/>
          <w:szCs w:val="26"/>
          <w:lang w:val="nl-NL"/>
        </w:rPr>
        <w:t xml:space="preserve">như viết </w:t>
      </w:r>
      <w:r w:rsidRPr="00195A36">
        <w:rPr>
          <w:rFonts w:ascii="Times New Roman" w:hAnsi="Times New Roman"/>
          <w:sz w:val="26"/>
          <w:szCs w:val="26"/>
          <w:lang w:val="vi-VN"/>
        </w:rPr>
        <w:t xml:space="preserve">“Nhật ký làm theo lời Bác”; “Sổ </w:t>
      </w:r>
      <w:r w:rsidRPr="00195A36">
        <w:rPr>
          <w:rFonts w:ascii="Times New Roman" w:hAnsi="Times New Roman"/>
          <w:sz w:val="26"/>
          <w:szCs w:val="26"/>
          <w:lang w:val="nl-NL"/>
        </w:rPr>
        <w:t>v</w:t>
      </w:r>
      <w:r w:rsidRPr="00195A36">
        <w:rPr>
          <w:rFonts w:ascii="Times New Roman" w:hAnsi="Times New Roman"/>
          <w:sz w:val="26"/>
          <w:szCs w:val="26"/>
          <w:lang w:val="vi-VN"/>
        </w:rPr>
        <w:t>àng học tập và làm theo lời Bác”, “Sổ tay tự rèn”, cuộc thi “Tôi yêu Tổ quốc tôi, tôi yêu đồng bào tôi”, mô hình “Quỹ đồng đội”</w:t>
      </w:r>
      <w:r w:rsidRPr="00195A36">
        <w:rPr>
          <w:rFonts w:ascii="Times New Roman" w:hAnsi="Times New Roman"/>
          <w:sz w:val="26"/>
          <w:szCs w:val="26"/>
          <w:lang w:val="nl-NL"/>
        </w:rPr>
        <w:t xml:space="preserve">, </w:t>
      </w:r>
      <w:r w:rsidRPr="00195A36">
        <w:rPr>
          <w:rFonts w:ascii="Times New Roman" w:hAnsi="Times New Roman"/>
          <w:sz w:val="26"/>
          <w:szCs w:val="26"/>
          <w:lang w:val="vi-VN"/>
        </w:rPr>
        <w:t xml:space="preserve"> khẩu hiệu “</w:t>
      </w:r>
      <w:r w:rsidRPr="00195A36">
        <w:rPr>
          <w:rFonts w:ascii="Times New Roman" w:hAnsi="Times New Roman"/>
          <w:iCs/>
          <w:sz w:val="26"/>
          <w:szCs w:val="26"/>
          <w:lang w:val="vi-VN"/>
        </w:rPr>
        <w:t>Mỗi ngày một việc tốt vì nhân dân</w:t>
      </w:r>
      <w:r w:rsidRPr="00195A36">
        <w:rPr>
          <w:rFonts w:ascii="Times New Roman" w:hAnsi="Times New Roman"/>
          <w:sz w:val="26"/>
          <w:szCs w:val="26"/>
          <w:lang w:val="vi-VN"/>
        </w:rPr>
        <w:t>”</w:t>
      </w:r>
      <w:r w:rsidRPr="00195A36">
        <w:rPr>
          <w:rFonts w:ascii="Times New Roman" w:hAnsi="Times New Roman"/>
          <w:sz w:val="26"/>
          <w:szCs w:val="26"/>
          <w:lang w:val="nl-NL"/>
        </w:rPr>
        <w:t>..</w:t>
      </w:r>
      <w:r w:rsidRPr="00195A36">
        <w:rPr>
          <w:rFonts w:ascii="Times New Roman" w:hAnsi="Times New Roman"/>
          <w:sz w:val="26"/>
          <w:szCs w:val="26"/>
          <w:lang w:val="vi-VN"/>
        </w:rPr>
        <w:t>.</w:t>
      </w:r>
      <w:r w:rsidRPr="00195A36">
        <w:rPr>
          <w:rFonts w:ascii="Times New Roman" w:hAnsi="Times New Roman"/>
          <w:sz w:val="26"/>
          <w:szCs w:val="26"/>
          <w:lang w:val="nl-NL"/>
        </w:rPr>
        <w:t xml:space="preserve"> ; xây dựng các tiêu chí về chuẩn mực đạo đức, lối sống cho các đối tượng đoàn viên thanh niên; gắn liền với chương trình rèn luyện đoàn viên và tuyên dương, biểu dương các điển hình</w:t>
      </w:r>
      <w:r w:rsidRPr="00195A36">
        <w:rPr>
          <w:rFonts w:ascii="Times New Roman" w:hAnsi="Times New Roman"/>
          <w:b/>
          <w:sz w:val="26"/>
          <w:szCs w:val="26"/>
          <w:lang w:val="nl-NL"/>
        </w:rPr>
        <w:t>.</w:t>
      </w:r>
    </w:p>
    <w:p w:rsidR="00192119" w:rsidRPr="00195A36" w:rsidRDefault="00192119" w:rsidP="00192119">
      <w:pPr>
        <w:spacing w:after="100" w:line="312" w:lineRule="auto"/>
        <w:ind w:firstLine="567"/>
        <w:jc w:val="both"/>
        <w:rPr>
          <w:rFonts w:ascii="Times New Roman" w:hAnsi="Times New Roman"/>
          <w:sz w:val="26"/>
          <w:szCs w:val="26"/>
          <w:shd w:val="clear" w:color="auto" w:fill="FFFFFF"/>
          <w:lang w:val="nl-NL"/>
        </w:rPr>
      </w:pPr>
      <w:r w:rsidRPr="00195A36">
        <w:rPr>
          <w:rFonts w:ascii="Times New Roman" w:hAnsi="Times New Roman"/>
          <w:sz w:val="26"/>
          <w:szCs w:val="26"/>
          <w:shd w:val="clear" w:color="auto" w:fill="FFFFFF"/>
          <w:lang w:val="nl-NL"/>
        </w:rPr>
        <w:t>- Tăng cường giáo dục truyền thống thông qua các phong trào hành động cách mạng, qua điển hình tiên tiến, khuyến khích ý thức tự rèn luyện của thanh niên gắn với tham gia sinh hoạt trong tổ chức Đoàn. Phát huy ưu thế của các phương tiện truyền thông hiện đại, đa phương tiện, hệ thống báo chí, xuất bản của Đoàn và báo chí chính thống của Đảng, Nhà nước trong công tác giáo dục; sử dụng có hiệu quả các hình thức, công cụ giáo dục mới như Internet, mạng xã hội... Khai thác hiệu quả các nguồn lực xã hội trong công tác giáo dục thanh thiếu nhi. Lựa chọn, phân công cán bộ giỏi lý luận, kỹ năng, nghiệp vụ, nắm chắc thực tiễn làm công tác tuyên truyền, giáo dục thanh niên; thường xuyên đào tạo, bồi dưỡng, nâng cao năng lực cho đội ngũ báo cáo viên, tuyên truyền viên, duy trì và phát triển đội ngũ cộng tác viên trong công tác giáo dục của Đoàn. Giáo dục lý tưởng cách mạng</w:t>
      </w:r>
      <w:r w:rsidRPr="00195A36">
        <w:rPr>
          <w:rFonts w:ascii="Times New Roman" w:hAnsi="Times New Roman"/>
          <w:sz w:val="26"/>
          <w:szCs w:val="26"/>
          <w:lang w:val="nl-NL"/>
        </w:rPr>
        <w:t xml:space="preserve">. </w:t>
      </w:r>
      <w:r w:rsidRPr="00195A36">
        <w:rPr>
          <w:rFonts w:ascii="Times New Roman" w:hAnsi="Times New Roman"/>
          <w:sz w:val="26"/>
          <w:szCs w:val="26"/>
          <w:shd w:val="clear" w:color="auto" w:fill="FFFFFF"/>
          <w:lang w:val="nl-NL"/>
        </w:rPr>
        <w:t>Thường xuyên tổ chức học tập và làm theo tư tưởng, tấm gương đạo đức, phong cách Hồ Chí Minh, lựa chọn nội dung, hình thức phù hợp với từng đối tượng thanh thiếu nhi và nhiệm vụ chính trị của địa phương, cơ quan, đơn vị. Chú trọng làm theo những lời dạy của Bác, cụ thể hóa thành những tiêu chí chuẩn mực đạo đức, rèn luyện thường xuyên trong công việc của mỗi cán bộ, đoàn viên, thanh niên. Phát huy vai trò nêu gương của cán bộ đoàn, ý thức tự giác của đoàn viên, thanh niên kết hợp với cơ chế kiểm tra, giám sát thông qua các biện pháp tổ chức và sinh hoạt của các cấp bộ đoàn, đặc biệt là sinh hoạt chi đoàn.</w:t>
      </w:r>
    </w:p>
    <w:p w:rsidR="00192119" w:rsidRPr="00195A36" w:rsidRDefault="00192119" w:rsidP="00192119">
      <w:pPr>
        <w:spacing w:after="100" w:line="312" w:lineRule="auto"/>
        <w:ind w:firstLine="567"/>
        <w:jc w:val="both"/>
        <w:rPr>
          <w:rFonts w:ascii="Times New Roman" w:hAnsi="Times New Roman"/>
          <w:sz w:val="26"/>
          <w:szCs w:val="26"/>
          <w:shd w:val="clear" w:color="auto" w:fill="FFFFFF"/>
          <w:lang w:val="nl-NL"/>
        </w:rPr>
      </w:pPr>
      <w:r w:rsidRPr="00195A36">
        <w:rPr>
          <w:rStyle w:val="apple-converted-space"/>
          <w:rFonts w:ascii="Times New Roman" w:hAnsi="Times New Roman"/>
          <w:sz w:val="26"/>
          <w:szCs w:val="26"/>
          <w:shd w:val="clear" w:color="auto" w:fill="FFFFFF"/>
          <w:lang w:val="nl-NL"/>
        </w:rPr>
        <w:t> </w:t>
      </w:r>
      <w:r w:rsidRPr="00195A36">
        <w:rPr>
          <w:rFonts w:ascii="Times New Roman" w:hAnsi="Times New Roman"/>
          <w:sz w:val="26"/>
          <w:szCs w:val="26"/>
          <w:shd w:val="clear" w:color="auto" w:fill="FFFFFF"/>
          <w:lang w:val="nl-NL"/>
        </w:rPr>
        <w:t>- Triển khai sâu, rộng các nội dung giáo dục đạo đức, đạo đức, lối sống gắn với các phong trào hành động cách mạng của Đoàn, Hội, Đội. Tiếp tục thực hiện hiệu quả chương trình “Thắp sáng ước mơ tuổi trẻ Việt Nam vì dân giàu, nước mạnh, dân chủ, công bằng, văn minh”; cuộc vận động “Đoàn viên phấn đấu trở thành đảng viên”. Nghiên cứu xây dựng chương trình “Rèn luyện cán bộ Đoàn”; chỉnh sửa, bổ sung nội dung “Rèn luyện đoàn viên”, các cuộc vận động trong các nhóm đối tượng thanh niên phù hợp với tình hình mới và khả năng tổ chức thực hiện.</w:t>
      </w:r>
    </w:p>
    <w:p w:rsidR="00192119" w:rsidRPr="00195A36" w:rsidRDefault="00192119" w:rsidP="00192119">
      <w:pPr>
        <w:spacing w:after="100" w:line="312" w:lineRule="auto"/>
        <w:ind w:firstLine="567"/>
        <w:jc w:val="both"/>
        <w:rPr>
          <w:rFonts w:ascii="Times New Roman" w:hAnsi="Times New Roman"/>
          <w:sz w:val="26"/>
          <w:szCs w:val="26"/>
          <w:shd w:val="clear" w:color="auto" w:fill="FFFFFF"/>
          <w:lang w:val="nl-NL"/>
        </w:rPr>
      </w:pPr>
      <w:r w:rsidRPr="00195A36">
        <w:rPr>
          <w:rFonts w:ascii="Times New Roman" w:hAnsi="Times New Roman"/>
          <w:sz w:val="26"/>
          <w:szCs w:val="26"/>
          <w:shd w:val="clear" w:color="auto" w:fill="FFFFFF"/>
          <w:lang w:val="nl-NL"/>
        </w:rPr>
        <w:lastRenderedPageBreak/>
        <w:t>- Tiếp tục đổi mới phương thức, nâng cao hiệu quả công tác tuyên truyền, giáo dục về chính trị tư tưởng, học tập chủ nghĩa Mác - Lênin, tư tưởng Hồ Chí Minh, quán triệt chủ trương, đường lối và các nghị quyết của Đảng, của Đoàn; tăng cường các hình thức tạo diễn đàn trao đổi, đối thoại có tính tương tác với đoàn viên thanh niên; thường xuyên nắm bắt tình hình tư tưởng, định hướng dư luận trong thanh niên thông qua mạng lưới thăm dò dư luận xã hội do Đoàn tổ chức; việc học tập lý luận chính trị trong đoàn viên, thanh niên; chủ động, tích cực đấu tranh có hiệu quả với những luận điệu chống phá của các thế lực thù địch nhằm vào thanh niên. Chú trọng tuyên truyền, giáo dục về truyền thống yêu nước, đoàn kết, cần cù, sáng tạo và khát vọng vươn lên trong mọi hoàn cảnh, bồi dưỡng, xây dựng lớp thanh niên có bản lĩnh, tự tin đảm nhận vai trò chủ nhân tương lai của đất nước. Giáo dục truyền thống vẻ vang của Đảng, của Đoàn, ý thức giữ gìn, phát huy bản sắc văn hóa dân tộc, truyền thống của quê hương, gia đình, tiếp thu có chọn lọc tinh hoa văn hóa nhân loại; đấu tranh với các biểu hiện, hành vi đi ngược với truyền thống dân tộc.</w:t>
      </w:r>
      <w:r w:rsidRPr="00195A36">
        <w:rPr>
          <w:rFonts w:ascii="Times New Roman" w:hAnsi="Times New Roman"/>
          <w:sz w:val="26"/>
          <w:szCs w:val="26"/>
          <w:lang w:val="nl-NL"/>
        </w:rPr>
        <w:t xml:space="preserve"> </w:t>
      </w:r>
      <w:r w:rsidRPr="00195A36">
        <w:rPr>
          <w:rFonts w:ascii="Times New Roman" w:hAnsi="Times New Roman"/>
          <w:sz w:val="26"/>
          <w:szCs w:val="26"/>
          <w:shd w:val="clear" w:color="auto" w:fill="FFFFFF"/>
          <w:lang w:val="nl-NL"/>
        </w:rPr>
        <w:t>Đổi mới phương pháp, nâng cao hiệu quả công tác nắm bắt tình hình tư tưởng và dư luận xã hội trong thanh thiếu niên. Các cấp bộ Đoàn thường xuyên đẩy mạnh nghiên cứu nắm bắt tình hình tư tưởng, dư luận xã hội của thanh niên, những xu hướng, trào lưu mới trong thanh niên để kịp thời có chủ trương công tác đúng, phù hợp. Tăng cường đối thoại giữa cán bộ đoàn với đoàn viên thanh niên, phát huy việc tổ chức các diễn đàn tuổi trẻ.</w:t>
      </w:r>
      <w:r w:rsidRPr="00195A36">
        <w:rPr>
          <w:rFonts w:ascii="Times New Roman" w:hAnsi="Times New Roman"/>
          <w:sz w:val="26"/>
          <w:szCs w:val="26"/>
          <w:lang w:val="nl-NL"/>
        </w:rPr>
        <w:t xml:space="preserve"> </w:t>
      </w:r>
    </w:p>
    <w:p w:rsidR="00192119" w:rsidRDefault="00192119" w:rsidP="00192119">
      <w:pPr>
        <w:pStyle w:val="ListParagraph"/>
        <w:numPr>
          <w:ilvl w:val="0"/>
          <w:numId w:val="3"/>
        </w:numPr>
        <w:spacing w:after="100" w:line="312" w:lineRule="auto"/>
        <w:jc w:val="both"/>
        <w:rPr>
          <w:sz w:val="26"/>
          <w:szCs w:val="26"/>
          <w:lang w:val="nl-NL"/>
        </w:rPr>
      </w:pPr>
      <w:r w:rsidRPr="0027378F">
        <w:rPr>
          <w:b/>
          <w:sz w:val="26"/>
          <w:szCs w:val="26"/>
          <w:shd w:val="clear" w:color="auto" w:fill="FFFFFF"/>
          <w:lang w:val="nl-NL"/>
        </w:rPr>
        <w:t>Nhóm giải pháp về tổ chức các hoạt động nhằm nâng cao hiệu quả giáo dục đạo đức, và lối sống cho đoàn viên, thanh niên trong tình hình mới hiện nay</w:t>
      </w:r>
    </w:p>
    <w:p w:rsidR="00192119" w:rsidRPr="006B3759" w:rsidRDefault="00192119" w:rsidP="00192119">
      <w:pPr>
        <w:spacing w:after="100" w:line="312" w:lineRule="auto"/>
        <w:jc w:val="both"/>
        <w:rPr>
          <w:rFonts w:ascii="Times New Roman" w:hAnsi="Times New Roman"/>
          <w:sz w:val="26"/>
          <w:szCs w:val="26"/>
          <w:lang w:val="nl-NL"/>
        </w:rPr>
      </w:pPr>
      <w:r w:rsidRPr="006B3759">
        <w:rPr>
          <w:rFonts w:ascii="Times New Roman" w:hAnsi="Times New Roman"/>
          <w:sz w:val="26"/>
          <w:szCs w:val="26"/>
          <w:shd w:val="clear" w:color="auto" w:fill="FFFFFF"/>
          <w:lang w:val="nl-NL"/>
        </w:rPr>
        <w:t>- Chủ động phối hợp với các cơ quan đoàn thể, gia đình và xã hội trong giáo dục đạo đức, lối sống cho thanh thiếu nhi; làm cho thế hệ trẻ hôm nay biết yêu cuộc sống, giàu lòng nhân ái, kế thừa và phát huy những giá trị nhân văn của dân tộc, ứng xử văn minh, thanh lịch, nghĩa tình; chú trọng nêu gương người tốt, việc tốt; bày tỏ chính kiến, đấu tranh với cái xấu. Kiên quyết đấu tranh chống các biểu hiện tiêu cực, tham nhũng, từng bước bài trừ các tệ nạn xã hội.</w:t>
      </w:r>
      <w:r w:rsidRPr="006B3759">
        <w:rPr>
          <w:rStyle w:val="apple-converted-space"/>
          <w:rFonts w:ascii="Times New Roman" w:hAnsi="Times New Roman"/>
          <w:sz w:val="26"/>
          <w:szCs w:val="26"/>
          <w:shd w:val="clear" w:color="auto" w:fill="FFFFFF"/>
          <w:lang w:val="nl-NL"/>
        </w:rPr>
        <w:t> </w:t>
      </w:r>
      <w:r w:rsidRPr="006B3759">
        <w:rPr>
          <w:rFonts w:ascii="Times New Roman" w:hAnsi="Times New Roman"/>
          <w:sz w:val="26"/>
          <w:szCs w:val="26"/>
          <w:shd w:val="clear" w:color="auto" w:fill="FFFFFF"/>
          <w:lang w:val="nl-NL"/>
        </w:rPr>
        <w:t>Triển khai sâu, rộng chương trình giáo dục ý thức công dân “Hiến máu tình nguyện”; phong trào “Sáng tạo trẻ”, “Ba trách nhiệm”, cuộc vận động “Tuổi trẻ chung tay xây dựng nông thôn mới”, “Xây dựng văn minh đô thị”, phong trào thanh niên tình nguyện; triển khai cuộc vận động xây dựng nếp sống văn hóa trong học tập, lao động, sinh hoạt, giải trí trong thanh niên…</w:t>
      </w:r>
    </w:p>
    <w:p w:rsidR="00192119" w:rsidRPr="00195A36" w:rsidRDefault="00192119" w:rsidP="00192119">
      <w:pPr>
        <w:spacing w:after="100" w:line="312" w:lineRule="auto"/>
        <w:ind w:firstLine="567"/>
        <w:jc w:val="both"/>
        <w:rPr>
          <w:rFonts w:ascii="Times New Roman" w:hAnsi="Times New Roman"/>
          <w:sz w:val="26"/>
          <w:szCs w:val="26"/>
          <w:lang w:val="nl-NL"/>
        </w:rPr>
      </w:pPr>
      <w:r w:rsidRPr="00195A36">
        <w:rPr>
          <w:rFonts w:ascii="Times New Roman" w:hAnsi="Times New Roman"/>
          <w:sz w:val="26"/>
          <w:szCs w:val="26"/>
          <w:shd w:val="clear" w:color="auto" w:fill="FFFFFF"/>
          <w:lang w:val="nl-NL"/>
        </w:rPr>
        <w:t xml:space="preserve">- Tăng cường giáo dục thanh niên thông qua những tấm gương điển hình tiên tiến, cá nhân có thành tích vượt trội. Thường xuyên chú trọng xây dựng, phát hiện, nhân rộng những mẫu hình cá nhân tiêu biểu, vượt trội ở các nhóm đối tượng thanh niên; làm cho </w:t>
      </w:r>
      <w:r w:rsidRPr="00195A36">
        <w:rPr>
          <w:rFonts w:ascii="Times New Roman" w:hAnsi="Times New Roman"/>
          <w:sz w:val="26"/>
          <w:szCs w:val="26"/>
          <w:shd w:val="clear" w:color="auto" w:fill="FFFFFF"/>
          <w:lang w:val="nl-NL"/>
        </w:rPr>
        <w:lastRenderedPageBreak/>
        <w:t>các giá trị tốt đẹp có sức lan tỏa trong cộng đồng thanh niên.</w:t>
      </w:r>
      <w:r w:rsidRPr="00195A36">
        <w:rPr>
          <w:rStyle w:val="apple-converted-space"/>
          <w:rFonts w:ascii="Times New Roman" w:hAnsi="Times New Roman"/>
          <w:sz w:val="26"/>
          <w:szCs w:val="26"/>
          <w:shd w:val="clear" w:color="auto" w:fill="FFFFFF"/>
          <w:lang w:val="nl-NL"/>
        </w:rPr>
        <w:t> </w:t>
      </w:r>
      <w:r w:rsidRPr="00195A36">
        <w:rPr>
          <w:rFonts w:ascii="Times New Roman" w:hAnsi="Times New Roman"/>
          <w:sz w:val="26"/>
          <w:szCs w:val="26"/>
          <w:lang w:val="nl-NL"/>
        </w:rPr>
        <w:t xml:space="preserve">Bên cạnh đó cũng cần </w:t>
      </w:r>
      <w:r w:rsidRPr="00195A36">
        <w:rPr>
          <w:rFonts w:ascii="Times New Roman" w:hAnsi="Times New Roman"/>
          <w:sz w:val="26"/>
          <w:szCs w:val="26"/>
          <w:shd w:val="clear" w:color="auto" w:fill="FFFFFF"/>
          <w:lang w:val="nl-NL"/>
        </w:rPr>
        <w:t>tăng thêm các giải pháp để phát huy các thiết chế giáo dục của Đoàn:</w:t>
      </w:r>
    </w:p>
    <w:p w:rsidR="00192119" w:rsidRPr="00195A36" w:rsidRDefault="00192119" w:rsidP="00192119">
      <w:pPr>
        <w:spacing w:after="100" w:line="312" w:lineRule="auto"/>
        <w:ind w:firstLine="567"/>
        <w:jc w:val="both"/>
        <w:rPr>
          <w:rFonts w:ascii="Times New Roman" w:hAnsi="Times New Roman"/>
          <w:sz w:val="26"/>
          <w:szCs w:val="26"/>
          <w:lang w:val="nl-NL"/>
        </w:rPr>
      </w:pPr>
      <w:r w:rsidRPr="00195A36">
        <w:rPr>
          <w:rFonts w:ascii="Times New Roman" w:hAnsi="Times New Roman"/>
          <w:sz w:val="26"/>
          <w:szCs w:val="26"/>
          <w:shd w:val="clear" w:color="auto" w:fill="FFFFFF"/>
          <w:lang w:val="nl-NL"/>
        </w:rPr>
        <w:t>-  Tăng cường định hướng giá trị thông qua các loại hình văn hóa, văn học nghệ thuật. Định hướng cho thanh niên phát triển loại hình văn hoá hiện đại mang tính khoa học và nhân văn, tham gia bảo tồn và phát triển các lễ hội văn hóa; tổ chức các điểm văn hóa thanh niên theo cụm dân cư; tổ chức các hội thi, hoạt động văn hóa dân gian; tổ chức các cuộc vận động sáng tác tác phẩm văn học, nghệ thuật dành cho thanh niên.</w:t>
      </w:r>
      <w:r w:rsidRPr="00195A36">
        <w:rPr>
          <w:rFonts w:ascii="Times New Roman" w:hAnsi="Times New Roman"/>
          <w:sz w:val="26"/>
          <w:szCs w:val="26"/>
          <w:lang w:val="nl-NL"/>
        </w:rPr>
        <w:t xml:space="preserve"> </w:t>
      </w:r>
      <w:r w:rsidRPr="00195A36">
        <w:rPr>
          <w:rFonts w:ascii="Times New Roman" w:hAnsi="Times New Roman"/>
          <w:sz w:val="26"/>
          <w:szCs w:val="26"/>
          <w:shd w:val="clear" w:color="auto" w:fill="FFFFFF"/>
          <w:lang w:val="nl-NL"/>
        </w:rPr>
        <w:t xml:space="preserve">Nâng cao khả năng phối hợp, lồng ghép các hoạt động của Đoàn, Hội, Đội với các đoàn thể quần chúng nhân dân và các chủ thể xã hội khác nhằm giáo dục lý tưởng cách mạng, đạo đức, lối sống văn hóa cho thanh niên. Nghiên cứu đánh giá công tác phối hợp, lồng ghép các hoạt động của Đoàn với các đoàn thể quần chúng và các chủ thể xã hội khác trong giáo dục lý tưởng cách mạng, đạo đức, lối sống văn hóa cho thanh niên. </w:t>
      </w:r>
    </w:p>
    <w:p w:rsidR="00192119" w:rsidRPr="00195A36" w:rsidRDefault="00192119" w:rsidP="00192119">
      <w:pPr>
        <w:spacing w:after="100" w:line="312" w:lineRule="auto"/>
        <w:ind w:firstLine="567"/>
        <w:jc w:val="both"/>
        <w:rPr>
          <w:rFonts w:ascii="Times New Roman" w:hAnsi="Times New Roman"/>
          <w:sz w:val="26"/>
          <w:szCs w:val="26"/>
          <w:lang w:val="nl-NL"/>
        </w:rPr>
      </w:pPr>
      <w:r w:rsidRPr="00195A36">
        <w:rPr>
          <w:rFonts w:ascii="Times New Roman" w:hAnsi="Times New Roman"/>
          <w:sz w:val="26"/>
          <w:szCs w:val="26"/>
          <w:shd w:val="clear" w:color="auto" w:fill="FFFFFF"/>
          <w:lang w:val="nl-NL"/>
        </w:rPr>
        <w:t>- Tăng cường giáo dục đạo đức, lối sống thông qua các phương tiện truyền thông hiện đại và hệ thống báo chí, xuất bản của Đoàn thanh niên. Phát huy, khai thác và sử dụng hiệu quả hệ thống báo chí, xuất bản, các công cụ báo chí điện tử, Website của Đoàn thanh niên, tận dụng ưu thế tích cực của các mạng xã hội trong việc tiếp cận và truyền đạt nội dung tuyên truyền, định hướng giáo dục đạo đức, lối sống văn hoá cho đoàn viên, thanh niên.</w:t>
      </w:r>
      <w:r w:rsidRPr="00195A36">
        <w:rPr>
          <w:rStyle w:val="apple-converted-space"/>
          <w:rFonts w:ascii="Times New Roman" w:hAnsi="Times New Roman"/>
          <w:sz w:val="26"/>
          <w:szCs w:val="26"/>
          <w:shd w:val="clear" w:color="auto" w:fill="FFFFFF"/>
          <w:lang w:val="nl-NL"/>
        </w:rPr>
        <w:t> </w:t>
      </w:r>
      <w:r w:rsidRPr="00195A36">
        <w:rPr>
          <w:rFonts w:ascii="Times New Roman" w:hAnsi="Times New Roman"/>
          <w:sz w:val="26"/>
          <w:szCs w:val="26"/>
          <w:shd w:val="clear" w:color="auto" w:fill="FFFFFF"/>
          <w:lang w:val="nl-NL"/>
        </w:rPr>
        <w:t>Xây dựng chuyên trang, chuyên mục về nội dung giáo dục lý tưởng cách mạng, đạo đức, lối sống; nêu gương người tốt, việc tốt, đặc biệt là những tấm gương vượt khó vươn lên trong cuộc sống.</w:t>
      </w:r>
      <w:r w:rsidRPr="00195A36">
        <w:rPr>
          <w:rFonts w:ascii="Times New Roman" w:hAnsi="Times New Roman"/>
          <w:sz w:val="26"/>
          <w:szCs w:val="26"/>
          <w:lang w:val="nl-NL"/>
        </w:rPr>
        <w:t xml:space="preserve"> </w:t>
      </w:r>
      <w:r w:rsidRPr="00195A36">
        <w:rPr>
          <w:rFonts w:ascii="Times New Roman" w:hAnsi="Times New Roman"/>
          <w:sz w:val="26"/>
          <w:szCs w:val="26"/>
          <w:shd w:val="clear" w:color="auto" w:fill="FFFFFF"/>
          <w:lang w:val="nl-NL"/>
        </w:rPr>
        <w:t>Tăng cường số lượng và chất lượng các bài viết, buổi phát thanh, phát hình về nội giáo dục lý tưởng cách mạng, đạo đức, lối sống.</w:t>
      </w:r>
      <w:r w:rsidRPr="00195A36">
        <w:rPr>
          <w:rFonts w:ascii="Times New Roman" w:hAnsi="Times New Roman"/>
          <w:sz w:val="26"/>
          <w:szCs w:val="26"/>
          <w:lang w:val="nl-NL"/>
        </w:rPr>
        <w:t xml:space="preserve"> </w:t>
      </w:r>
      <w:r w:rsidRPr="00195A36">
        <w:rPr>
          <w:rFonts w:ascii="Times New Roman" w:hAnsi="Times New Roman"/>
          <w:sz w:val="26"/>
          <w:szCs w:val="26"/>
          <w:shd w:val="clear" w:color="auto" w:fill="FFFFFF"/>
          <w:lang w:val="nl-NL"/>
        </w:rPr>
        <w:t>Mở rộng các cuộc đối thoại giữa các thế hệ, giữa những người có uy tín xã hội trên các lĩnh vực với thanh niên trên các phương tiện báo chí, phát thanh và truyền hình.</w:t>
      </w:r>
      <w:r w:rsidRPr="00195A36">
        <w:rPr>
          <w:rFonts w:ascii="Times New Roman" w:hAnsi="Times New Roman"/>
          <w:sz w:val="26"/>
          <w:szCs w:val="26"/>
          <w:lang w:val="nl-NL"/>
        </w:rPr>
        <w:t xml:space="preserve"> </w:t>
      </w:r>
      <w:r w:rsidRPr="00195A36">
        <w:rPr>
          <w:rFonts w:ascii="Times New Roman" w:hAnsi="Times New Roman"/>
          <w:sz w:val="26"/>
          <w:szCs w:val="26"/>
          <w:shd w:val="clear" w:color="auto" w:fill="FFFFFF"/>
          <w:lang w:val="nl-NL"/>
        </w:rPr>
        <w:t>Tăng cường tuyên truyền trên hệ thống phát thanh, truyền thanh địa phương.</w:t>
      </w:r>
      <w:r w:rsidRPr="00195A36">
        <w:rPr>
          <w:rFonts w:ascii="Times New Roman" w:hAnsi="Times New Roman"/>
          <w:sz w:val="26"/>
          <w:szCs w:val="26"/>
          <w:lang w:val="nl-NL"/>
        </w:rPr>
        <w:t xml:space="preserve"> </w:t>
      </w:r>
      <w:r w:rsidRPr="00195A36">
        <w:rPr>
          <w:rFonts w:ascii="Times New Roman" w:hAnsi="Times New Roman"/>
          <w:sz w:val="26"/>
          <w:szCs w:val="26"/>
          <w:shd w:val="clear" w:color="auto" w:fill="FFFFFF"/>
          <w:lang w:val="nl-NL"/>
        </w:rPr>
        <w:t>Xây dựng diễn đàn, khuyến khích thanh niên tổ chức diễn đàn trên các Website về chủ đề lý tưởng cách mạng, đạo đức, lối sống của thanh niên hiện nay.</w:t>
      </w:r>
      <w:r w:rsidRPr="00195A36">
        <w:rPr>
          <w:rFonts w:ascii="Times New Roman" w:hAnsi="Times New Roman"/>
          <w:sz w:val="26"/>
          <w:szCs w:val="26"/>
          <w:lang w:val="nl-NL"/>
        </w:rPr>
        <w:t xml:space="preserve"> </w:t>
      </w:r>
      <w:r w:rsidRPr="00195A36">
        <w:rPr>
          <w:rFonts w:ascii="Times New Roman" w:hAnsi="Times New Roman"/>
          <w:sz w:val="26"/>
          <w:szCs w:val="26"/>
          <w:shd w:val="clear" w:color="auto" w:fill="FFFFFF"/>
          <w:lang w:val="nl-NL"/>
        </w:rPr>
        <w:t>Tổ chức các hình thức thi tìm hiểu về truyền thống văn hóa, lịch sử của đất nước, dân tộc trên các phương tiện truyền thông đại chúng cho đoàn viên thanh niên. Tăng cường xuất bản các loại sách, truyện, văn hóa, văn nghệ mang tính giáo dục cao, định hướng xây dựng lối sống văn hóa, phổ biến kiến thức, kỹ năng sống.</w:t>
      </w:r>
      <w:r w:rsidRPr="00195A36">
        <w:rPr>
          <w:rStyle w:val="apple-converted-space"/>
          <w:rFonts w:ascii="Times New Roman" w:hAnsi="Times New Roman"/>
          <w:sz w:val="26"/>
          <w:szCs w:val="26"/>
          <w:shd w:val="clear" w:color="auto" w:fill="FFFFFF"/>
          <w:lang w:val="nl-NL"/>
        </w:rPr>
        <w:t> </w:t>
      </w:r>
      <w:r w:rsidRPr="00195A36">
        <w:rPr>
          <w:rFonts w:ascii="Times New Roman" w:hAnsi="Times New Roman"/>
          <w:sz w:val="26"/>
          <w:szCs w:val="26"/>
          <w:shd w:val="clear" w:color="auto" w:fill="FFFFFF"/>
          <w:lang w:val="nl-NL"/>
        </w:rPr>
        <w:t xml:space="preserve">Hàng năm, các tờ báo, tạp chí và các nhà xuất bản của Đoàn cùng phối hợp mở ra một chuyên mục, một cuộc trao đổi hoặc một cuộc thi xung quanh chủ đề bồi dưỡng lý tưởng cách mạng cho thế hệ trẻ với mục đích, yêu cầu cụ thể. Thường xuyên mở các lớp đào tạo, bồi dưỡng, tập huấn cán bộ Đoàn chuyên trách làm công tác tuyên truyền, giáo dục ở các cấp theo hướng lựa chọn đúng người, có trình độ chuyên sâu, có kỹ năng tuyên truyền, vận </w:t>
      </w:r>
      <w:r w:rsidRPr="00195A36">
        <w:rPr>
          <w:rFonts w:ascii="Times New Roman" w:hAnsi="Times New Roman"/>
          <w:sz w:val="26"/>
          <w:szCs w:val="26"/>
          <w:shd w:val="clear" w:color="auto" w:fill="FFFFFF"/>
          <w:lang w:val="nl-NL"/>
        </w:rPr>
        <w:lastRenderedPageBreak/>
        <w:t>động, thuyết phục, lôi cuốn thanh niên.</w:t>
      </w:r>
      <w:r w:rsidRPr="00195A36">
        <w:rPr>
          <w:rFonts w:ascii="Times New Roman" w:hAnsi="Times New Roman"/>
          <w:sz w:val="26"/>
          <w:szCs w:val="26"/>
          <w:lang w:val="nl-NL"/>
        </w:rPr>
        <w:t xml:space="preserve"> </w:t>
      </w:r>
      <w:r w:rsidRPr="00195A36">
        <w:rPr>
          <w:rFonts w:ascii="Times New Roman" w:hAnsi="Times New Roman"/>
          <w:sz w:val="26"/>
          <w:szCs w:val="26"/>
          <w:shd w:val="clear" w:color="auto" w:fill="FFFFFF"/>
          <w:lang w:val="nl-NL"/>
        </w:rPr>
        <w:t>Đổi mới nội dung, chương trình, tài liệu đào tạo, bồi dưỡng cán bộ Đoàn về chính trị, nghiệp vụ công tác Đoàn tại Học viện thanh thiếu niên Việt Nam, trường Đoàn và Trung tâm bồi dưỡng chính trị tại các tỉnh phù hợp với yêu cầu, tình hình.</w:t>
      </w:r>
    </w:p>
    <w:p w:rsidR="00192119" w:rsidRPr="00195A36" w:rsidRDefault="00192119" w:rsidP="00192119">
      <w:pPr>
        <w:spacing w:after="100" w:line="312" w:lineRule="auto"/>
        <w:ind w:firstLine="567"/>
        <w:jc w:val="both"/>
        <w:rPr>
          <w:rFonts w:ascii="Times New Roman" w:hAnsi="Times New Roman"/>
          <w:sz w:val="26"/>
          <w:szCs w:val="26"/>
          <w:shd w:val="clear" w:color="auto" w:fill="FFFFFF"/>
          <w:lang w:val="nl-NL"/>
        </w:rPr>
      </w:pPr>
      <w:r w:rsidRPr="00195A36">
        <w:rPr>
          <w:rFonts w:ascii="Times New Roman" w:hAnsi="Times New Roman"/>
          <w:sz w:val="26"/>
          <w:szCs w:val="26"/>
          <w:shd w:val="clear" w:color="auto" w:fill="FFFFFF"/>
          <w:lang w:val="nl-NL"/>
        </w:rPr>
        <w:t>- Tăng cường công tác quản lý văn hóa, kịp thời ngăn chặn tác động xấu của các sản phẩm không lành mạnh đến đoàn viên. Tạo điều kiện, khuyến khích để các cơ quan văn hóa, văn học nghệ thuật, điện ảnh sáng tác và phổ biến nhiều công trình, tác phẩm có giá trị giáo dục tốt cho  đoàn viên.</w:t>
      </w:r>
      <w:r w:rsidRPr="00195A36">
        <w:rPr>
          <w:rFonts w:ascii="Times New Roman" w:hAnsi="Times New Roman"/>
          <w:sz w:val="26"/>
          <w:szCs w:val="26"/>
          <w:lang w:val="nl-NL"/>
        </w:rPr>
        <w:t xml:space="preserve"> </w:t>
      </w:r>
      <w:r w:rsidRPr="00195A36">
        <w:rPr>
          <w:rFonts w:ascii="Times New Roman" w:hAnsi="Times New Roman"/>
          <w:sz w:val="26"/>
          <w:szCs w:val="26"/>
          <w:shd w:val="clear" w:color="auto" w:fill="FFFFFF"/>
          <w:lang w:val="nl-NL"/>
        </w:rPr>
        <w:t xml:space="preserve">Có biện pháp hữu hiệu trong việc giáo dục truyền thống, đạo đức, lối sống cho thanh niên là một nhiệm vụ trọng tâm, xuyên suốt của Đoàn, đòi hỏi các cấp bộ Đoàn phải có nhiều sự đầu tư, sáng tạo trong cách làm, kiên trì, bền bỉ, để đạt được hiệu quả trong thực hiện, góp phần “xây dựng lớp thanh niên giàu lòng yêu nước, yêu chủ nghĩa xã hội, có bản lĩnh chính trị, ý thức chấp hành pháp luật, có đạo đức cách mạng và lối sống đẹp. </w:t>
      </w:r>
    </w:p>
    <w:p w:rsidR="00192119" w:rsidRPr="0027378F" w:rsidRDefault="00192119" w:rsidP="00192119">
      <w:pPr>
        <w:pStyle w:val="ListParagraph"/>
        <w:numPr>
          <w:ilvl w:val="0"/>
          <w:numId w:val="2"/>
        </w:numPr>
        <w:spacing w:after="100" w:line="312" w:lineRule="auto"/>
        <w:jc w:val="both"/>
        <w:rPr>
          <w:b/>
          <w:sz w:val="26"/>
          <w:szCs w:val="26"/>
          <w:lang w:val="nl-NL"/>
        </w:rPr>
      </w:pPr>
      <w:r w:rsidRPr="0027378F">
        <w:rPr>
          <w:b/>
          <w:sz w:val="26"/>
          <w:szCs w:val="26"/>
          <w:lang w:val="nl-NL"/>
        </w:rPr>
        <w:t>Việc giáo dục truyền thống, đạo đức và lối sống cho đoàn viên thanh niên Chi đoàn Viện Từ điển học và Bách khoa thư Việ</w:t>
      </w:r>
      <w:r>
        <w:rPr>
          <w:b/>
          <w:sz w:val="26"/>
          <w:szCs w:val="26"/>
          <w:lang w:val="nl-NL"/>
        </w:rPr>
        <w:t>t Nam</w:t>
      </w:r>
    </w:p>
    <w:p w:rsidR="00192119" w:rsidRPr="00195A36" w:rsidRDefault="00192119" w:rsidP="00192119">
      <w:pPr>
        <w:spacing w:after="100" w:line="312" w:lineRule="auto"/>
        <w:ind w:firstLine="567"/>
        <w:jc w:val="both"/>
        <w:rPr>
          <w:rFonts w:ascii="Times New Roman" w:hAnsi="Times New Roman"/>
          <w:b/>
          <w:sz w:val="26"/>
          <w:szCs w:val="26"/>
          <w:lang w:val="pt-BR"/>
        </w:rPr>
      </w:pPr>
      <w:r w:rsidRPr="00195A36">
        <w:rPr>
          <w:rStyle w:val="Strong"/>
          <w:rFonts w:ascii="Times New Roman" w:hAnsi="Times New Roman"/>
          <w:b w:val="0"/>
          <w:sz w:val="26"/>
          <w:szCs w:val="26"/>
          <w:lang w:val="pt-BR"/>
        </w:rPr>
        <w:tab/>
        <w:t>Với tình hình thực tế của chi đoàn Viện Từ điển học và Bách khoa thư Việt Nam. Nơi</w:t>
      </w:r>
      <w:r w:rsidRPr="00195A36">
        <w:rPr>
          <w:rFonts w:ascii="Times New Roman" w:hAnsi="Times New Roman"/>
          <w:sz w:val="26"/>
          <w:szCs w:val="26"/>
          <w:lang w:val="pt-BR"/>
        </w:rPr>
        <w:t> tổ chức nghiên cứu khoa học trực thuộc Viện Hàn lâm Khoa học xã hội Việt Nam, có chức năng nghiên cứu những vấn đề cơ bản về lý luận về Từ điển học và Bách khoa thư, tổ chức biên soạn Bách khoa toàn thư Việt Nam, từ điển bách khoa, từ điển chuyên ngành và thuật ngữ, từ điển đa ngữ, các loại từ điển tiếng Việt và từ điển ngôn ngữ các dân tộc thiểu số ở Việt Nam; thực hiện tư vấn và đào tạo về từ điển học và bách khoa thư; tham gia phát triển nguồn nhân lực trên các lĩnh vực, các ngành nghề của cả nước. Đơn vị đã luôn ý thức giáo dục truyền thống, đạo đức lối sống cho thanh niên. Được sự chỉ đạo của các đơn vị cấp trên Chi đoàn Viện Từ điển học và Bách khoa thư Việt Nam đã quán triệt cho toàn bộ đoàn viên nghiêm chỉnh, chấp hành tốt mọi đường lối, chính sách của Đảng và Nhà nước, các chương trình hành động do Trung ương Đoàn và Đoàn Viện Hàn lâm Khoa học Xã hội Việt Nam (VASS) phát động</w:t>
      </w:r>
      <w:r w:rsidRPr="00195A36">
        <w:rPr>
          <w:rFonts w:ascii="Times New Roman" w:hAnsi="Times New Roman"/>
          <w:b/>
          <w:sz w:val="26"/>
          <w:szCs w:val="26"/>
          <w:lang w:val="pt-BR"/>
        </w:rPr>
        <w:t xml:space="preserve">. </w:t>
      </w:r>
      <w:r w:rsidRPr="00195A36">
        <w:rPr>
          <w:rFonts w:ascii="Times New Roman" w:hAnsi="Times New Roman"/>
          <w:sz w:val="26"/>
          <w:szCs w:val="26"/>
          <w:lang w:val="pt-BR"/>
        </w:rPr>
        <w:t xml:space="preserve">Lãnh đạo và Chi ủy của Viện Từ điển học và Bách khoa thư, luôn chú trọng trong việc giáo dục truyền thống, truyền đạt những tấm gương tốt trong nhiệm vụ chuyên môn cũng như trong đời sống sinh hoạt để làm bài học cho các đoàn viên, thanh niên trẻ noi theo. Để đẩy mạnh việc nghiên cứu và học tập nghiên cứu cho các đoàn viên, Viện đã tổ chức hội thảo khoa học: “Các nhà Từ điển học và Bách khoa thư trẻ”, đã được đông đảo đoàn viên chi đoàn tham gia và thu được nhiều kết quả tốt, giúp cho các đoàn viên trẻ có thêm nhiều tích lũy và tiến bộ trong nghiên cứu khoa học chuyên môn, trau dồi sự tự học tập và nghiên cứu khoa học.  Đặc biệt Lãnh đạo </w:t>
      </w:r>
      <w:r w:rsidRPr="00195A36">
        <w:rPr>
          <w:rFonts w:ascii="Times New Roman" w:hAnsi="Times New Roman"/>
          <w:sz w:val="26"/>
          <w:szCs w:val="26"/>
          <w:lang w:val="pt-BR"/>
        </w:rPr>
        <w:lastRenderedPageBreak/>
        <w:t xml:space="preserve">và Tạp chí của Viện đã đặt riêng một mảng viết về Biển Đảo thường xuyên đăng tải, trên các số trong Tạp chí </w:t>
      </w:r>
      <w:r w:rsidRPr="00195A36">
        <w:rPr>
          <w:rFonts w:ascii="Times New Roman" w:hAnsi="Times New Roman"/>
          <w:i/>
          <w:sz w:val="26"/>
          <w:szCs w:val="26"/>
          <w:lang w:val="pt-BR"/>
        </w:rPr>
        <w:t xml:space="preserve">Từ điển học </w:t>
      </w:r>
      <w:r w:rsidRPr="00195A36">
        <w:rPr>
          <w:rFonts w:ascii="Times New Roman" w:hAnsi="Times New Roman"/>
          <w:i/>
          <w:sz w:val="26"/>
          <w:szCs w:val="26"/>
          <w:lang w:val="pt-BR"/>
        </w:rPr>
        <w:sym w:font="Symbol" w:char="0026"/>
      </w:r>
      <w:r w:rsidRPr="00195A36">
        <w:rPr>
          <w:rFonts w:ascii="Times New Roman" w:hAnsi="Times New Roman"/>
          <w:i/>
          <w:sz w:val="26"/>
          <w:szCs w:val="26"/>
          <w:lang w:val="pt-BR"/>
        </w:rPr>
        <w:t xml:space="preserve"> Bách khoa thư</w:t>
      </w:r>
      <w:r w:rsidRPr="00195A36">
        <w:rPr>
          <w:rFonts w:ascii="Times New Roman" w:hAnsi="Times New Roman"/>
          <w:sz w:val="26"/>
          <w:szCs w:val="26"/>
          <w:lang w:val="pt-BR"/>
        </w:rPr>
        <w:t xml:space="preserve">, đặc biệt khuyến khích các đoàn viên thanh niên biên soạn và biên tập các mục từ liên quan đến các vấn đề Biển, đảo Việt Nam. Chính các mục từ Biển đảo, địa danh, chủ quyền của đất nước được biên soạn là việc làm thiết thực cho việc giáo dục truyền thống, tăng cường niềm tin cho đoàn viên thanh niên về các kiến thức chủ quyền biển đảo, tăng thêm tình yêu quê hương, đất nước, tăng cường hưởng ứng việc thực hiện nhiệm vụ xây dựng và bảo vệ Tổ quốc trong tình hình mới. Bên cạnh đó các đoàn viên trong chi đoàn cũng nghiên chỉnh thực hiện tốt nếp sống văn hóa, văn minh công sở, kỉ luật lao động, và kỷ luật cá nhân trong công tác chuyên môn cũng như các hoạt động khác một cách nghiêm túc, tự giác, nghiêm chỉnh. Các đoàn viên luôn ý thức giữ gìn, phát huy, phát triển những giá trị truyền thống của đoàn viên thanh niên Việt Nam. Bản thân các đoàn viên thanh niên trong Viện Từ điển học và Bách khoa thư, được nhận thức và ý thức được những giá trị truyền thống của đoàn viên thanh niên viện VASS. Bản thân cá nhân các đoàn viên trong chi đoàn Viện Từ điển học không ngừng rèn luyện phẩm chất đạo đức cách mạng, bản lĩnh chính trị vững vàng, tránh mọi âm mưu, thủ đoạn của các thế lực thù địch. Thực hiện tốt nhiệm vụ của mình. Trong cuộc sống và lối sống, luôn có một lối sống lành mạnh và có ích... Phấn đấu trong công tác nghiên cứu, xác định động cơ làm việc đúng, có ý thức, kế hoạch và mục tiêu rõ ràng. Trong rèn luyện, tu dưỡng bản thân, tích cực vào các hoạt động Đoàn thể, xã hội, các hoạt động Tình nguyện giúp ích cho cộng đồng....Rèn luyện trong môi trường làm việc với những hoạt động thiết thực giúp bản thân từng đoàn viên, thanh niên có thêm những vốn sống, bồi đắp lòng nhân ái và bản lĩnh truyền thống....trở thành người có lối sống lành mạnh, có tri thức, có bản lĩnh vững vàng, có lòng nhân ái chia sẻ cùng cộng đồng. </w:t>
      </w:r>
    </w:p>
    <w:p w:rsidR="00192119" w:rsidRPr="00195A36" w:rsidRDefault="00192119" w:rsidP="00192119">
      <w:pPr>
        <w:shd w:val="clear" w:color="auto" w:fill="FFFFFF"/>
        <w:spacing w:after="100" w:line="312" w:lineRule="auto"/>
        <w:ind w:firstLine="567"/>
        <w:jc w:val="both"/>
        <w:textAlignment w:val="baseline"/>
        <w:rPr>
          <w:rFonts w:ascii="Times New Roman" w:hAnsi="Times New Roman"/>
          <w:sz w:val="26"/>
          <w:szCs w:val="26"/>
          <w:lang w:val="nl-NL"/>
        </w:rPr>
      </w:pPr>
      <w:r w:rsidRPr="00195A36">
        <w:rPr>
          <w:rFonts w:ascii="Times New Roman" w:hAnsi="Times New Roman"/>
          <w:sz w:val="26"/>
          <w:szCs w:val="26"/>
          <w:lang w:val="pt-BR"/>
        </w:rPr>
        <w:tab/>
      </w:r>
      <w:r w:rsidRPr="00195A36">
        <w:rPr>
          <w:rFonts w:ascii="Times New Roman" w:hAnsi="Times New Roman"/>
          <w:sz w:val="26"/>
          <w:szCs w:val="26"/>
          <w:lang w:val="vi-VN"/>
        </w:rPr>
        <w:t>Để công tác giáo dục</w:t>
      </w:r>
      <w:r w:rsidRPr="00195A36">
        <w:rPr>
          <w:rFonts w:ascii="Times New Roman" w:hAnsi="Times New Roman"/>
          <w:sz w:val="26"/>
          <w:szCs w:val="26"/>
          <w:lang w:val="nl-NL"/>
        </w:rPr>
        <w:t xml:space="preserve"> truyền thống</w:t>
      </w:r>
      <w:r w:rsidRPr="00195A36">
        <w:rPr>
          <w:rFonts w:ascii="Times New Roman" w:hAnsi="Times New Roman"/>
          <w:sz w:val="26"/>
          <w:szCs w:val="26"/>
          <w:lang w:val="vi-VN"/>
        </w:rPr>
        <w:t>, đạo đức, lối sống đạt được kết quả tích cực hơn trong thời gian tới,</w:t>
      </w:r>
      <w:r w:rsidRPr="00195A36">
        <w:rPr>
          <w:rFonts w:ascii="Times New Roman" w:hAnsi="Times New Roman"/>
          <w:sz w:val="26"/>
          <w:szCs w:val="26"/>
          <w:lang w:val="nl-NL"/>
        </w:rPr>
        <w:t xml:space="preserve"> chi</w:t>
      </w:r>
      <w:r w:rsidRPr="00195A36">
        <w:rPr>
          <w:rFonts w:ascii="Times New Roman" w:hAnsi="Times New Roman"/>
          <w:sz w:val="26"/>
          <w:szCs w:val="26"/>
          <w:lang w:val="vi-VN"/>
        </w:rPr>
        <w:t xml:space="preserve"> </w:t>
      </w:r>
      <w:r w:rsidRPr="00195A36">
        <w:rPr>
          <w:rFonts w:ascii="Times New Roman" w:hAnsi="Times New Roman"/>
          <w:sz w:val="26"/>
          <w:szCs w:val="26"/>
          <w:lang w:val="nl-NL"/>
        </w:rPr>
        <w:t>đ</w:t>
      </w:r>
      <w:r w:rsidRPr="00195A36">
        <w:rPr>
          <w:rFonts w:ascii="Times New Roman" w:hAnsi="Times New Roman"/>
          <w:sz w:val="26"/>
          <w:szCs w:val="26"/>
          <w:lang w:val="vi-VN"/>
        </w:rPr>
        <w:t>oàn</w:t>
      </w:r>
      <w:r w:rsidRPr="00195A36">
        <w:rPr>
          <w:rFonts w:ascii="Times New Roman" w:hAnsi="Times New Roman"/>
          <w:sz w:val="26"/>
          <w:szCs w:val="26"/>
          <w:lang w:val="nl-NL"/>
        </w:rPr>
        <w:t xml:space="preserve"> Viện Từ điển học và Bách khoa thư Việt Nam</w:t>
      </w:r>
      <w:r w:rsidRPr="00195A36">
        <w:rPr>
          <w:rFonts w:ascii="Times New Roman" w:hAnsi="Times New Roman"/>
          <w:sz w:val="26"/>
          <w:szCs w:val="26"/>
          <w:lang w:val="vi-VN"/>
        </w:rPr>
        <w:t xml:space="preserve"> </w:t>
      </w:r>
      <w:r w:rsidRPr="00195A36">
        <w:rPr>
          <w:rFonts w:ascii="Times New Roman" w:hAnsi="Times New Roman"/>
          <w:sz w:val="26"/>
          <w:szCs w:val="26"/>
          <w:lang w:val="nl-NL"/>
        </w:rPr>
        <w:t xml:space="preserve">tập trung các </w:t>
      </w:r>
      <w:r w:rsidRPr="00195A36">
        <w:rPr>
          <w:rFonts w:ascii="Times New Roman" w:hAnsi="Times New Roman"/>
          <w:sz w:val="26"/>
          <w:szCs w:val="26"/>
          <w:lang w:val="vi-VN"/>
        </w:rPr>
        <w:t>giải pháp như sau:</w:t>
      </w:r>
      <w:r w:rsidRPr="00195A36">
        <w:rPr>
          <w:rFonts w:ascii="Times New Roman" w:hAnsi="Times New Roman"/>
          <w:sz w:val="26"/>
          <w:szCs w:val="26"/>
          <w:lang w:val="nl-NL"/>
        </w:rPr>
        <w:t xml:space="preserve"> </w:t>
      </w:r>
    </w:p>
    <w:p w:rsidR="00192119" w:rsidRPr="00195A36" w:rsidRDefault="00192119" w:rsidP="00192119">
      <w:pPr>
        <w:shd w:val="clear" w:color="auto" w:fill="FFFFFF"/>
        <w:spacing w:after="100" w:line="312" w:lineRule="auto"/>
        <w:ind w:firstLine="567"/>
        <w:jc w:val="both"/>
        <w:textAlignment w:val="baseline"/>
        <w:rPr>
          <w:rFonts w:ascii="Times New Roman" w:hAnsi="Times New Roman"/>
          <w:sz w:val="26"/>
          <w:szCs w:val="26"/>
          <w:lang w:val="nl-NL"/>
        </w:rPr>
      </w:pPr>
      <w:r w:rsidRPr="00195A36">
        <w:rPr>
          <w:rFonts w:ascii="Times New Roman" w:hAnsi="Times New Roman"/>
          <w:i/>
          <w:sz w:val="26"/>
          <w:szCs w:val="26"/>
          <w:lang w:val="vi-VN"/>
        </w:rPr>
        <w:t xml:space="preserve">Thứ nhất, </w:t>
      </w:r>
      <w:r w:rsidRPr="00195A36">
        <w:rPr>
          <w:rFonts w:ascii="Times New Roman" w:hAnsi="Times New Roman"/>
          <w:sz w:val="26"/>
          <w:szCs w:val="26"/>
          <w:lang w:val="vi-VN"/>
        </w:rPr>
        <w:t xml:space="preserve">tiếp tục </w:t>
      </w:r>
      <w:r w:rsidRPr="00195A36">
        <w:rPr>
          <w:rFonts w:ascii="Times New Roman" w:hAnsi="Times New Roman"/>
          <w:color w:val="000000"/>
          <w:sz w:val="26"/>
          <w:szCs w:val="26"/>
          <w:lang w:val="vi-VN"/>
        </w:rPr>
        <w:t>đẩy mạnh việc học tập và làm theo tư tưởng, tấm gương đạo đức và phong cách Hồ Chí Minh, thực hiện những tiêu chí cụ thể để rèn luyện trong từng đối tượng Đoàn viên</w:t>
      </w:r>
      <w:r w:rsidRPr="00195A36">
        <w:rPr>
          <w:rFonts w:ascii="Times New Roman" w:hAnsi="Times New Roman"/>
          <w:color w:val="000000"/>
          <w:sz w:val="26"/>
          <w:szCs w:val="26"/>
          <w:lang w:val="nl-NL"/>
        </w:rPr>
        <w:t xml:space="preserve"> </w:t>
      </w:r>
      <w:r w:rsidRPr="00195A36">
        <w:rPr>
          <w:rFonts w:ascii="Times New Roman" w:hAnsi="Times New Roman"/>
          <w:color w:val="000000"/>
          <w:sz w:val="26"/>
          <w:szCs w:val="26"/>
          <w:lang w:val="vi-VN"/>
        </w:rPr>
        <w:t>và xem đây là công việc thường xuyên hàng ngày của mỗi người.</w:t>
      </w:r>
      <w:r w:rsidRPr="00195A36">
        <w:rPr>
          <w:rFonts w:ascii="Times New Roman" w:hAnsi="Times New Roman"/>
          <w:sz w:val="26"/>
          <w:szCs w:val="26"/>
          <w:lang w:val="nl-NL"/>
        </w:rPr>
        <w:t xml:space="preserve"> </w:t>
      </w:r>
    </w:p>
    <w:p w:rsidR="00192119" w:rsidRPr="00195A36" w:rsidRDefault="00192119" w:rsidP="00192119">
      <w:pPr>
        <w:shd w:val="clear" w:color="auto" w:fill="FFFFFF"/>
        <w:spacing w:after="100" w:line="312" w:lineRule="auto"/>
        <w:ind w:firstLine="567"/>
        <w:jc w:val="both"/>
        <w:textAlignment w:val="baseline"/>
        <w:rPr>
          <w:rFonts w:ascii="Times New Roman" w:hAnsi="Times New Roman"/>
          <w:sz w:val="26"/>
          <w:szCs w:val="26"/>
          <w:lang w:val="nl-NL"/>
        </w:rPr>
      </w:pPr>
      <w:r w:rsidRPr="00195A36">
        <w:rPr>
          <w:rFonts w:ascii="Times New Roman" w:hAnsi="Times New Roman"/>
          <w:i/>
          <w:color w:val="000000"/>
          <w:sz w:val="26"/>
          <w:szCs w:val="26"/>
          <w:lang w:val="vi-VN"/>
        </w:rPr>
        <w:t xml:space="preserve">Thứ </w:t>
      </w:r>
      <w:r w:rsidRPr="00195A36">
        <w:rPr>
          <w:rFonts w:ascii="Times New Roman" w:hAnsi="Times New Roman"/>
          <w:i/>
          <w:color w:val="000000"/>
          <w:sz w:val="26"/>
          <w:szCs w:val="26"/>
          <w:lang w:val="nl-NL"/>
        </w:rPr>
        <w:t>hai</w:t>
      </w:r>
      <w:r w:rsidRPr="00195A36">
        <w:rPr>
          <w:rFonts w:ascii="Times New Roman" w:hAnsi="Times New Roman"/>
          <w:i/>
          <w:color w:val="000000"/>
          <w:sz w:val="26"/>
          <w:szCs w:val="26"/>
          <w:lang w:val="vi-VN"/>
        </w:rPr>
        <w:t>,</w:t>
      </w:r>
      <w:r w:rsidRPr="00195A36">
        <w:rPr>
          <w:rFonts w:ascii="Times New Roman" w:hAnsi="Times New Roman"/>
          <w:color w:val="000000"/>
          <w:sz w:val="26"/>
          <w:szCs w:val="26"/>
          <w:lang w:val="vi-VN"/>
        </w:rPr>
        <w:t xml:space="preserve"> tăng cường quán triệt chủ trương, đường lối của Đảng, chính sách của Nhà nước, phổ biến kiến thức về pháp luật, lý luận chính trị, kiến thức và các kỹ năng xã hội cho Đoàn viên.</w:t>
      </w:r>
      <w:r w:rsidRPr="00195A36">
        <w:rPr>
          <w:rFonts w:ascii="Times New Roman" w:hAnsi="Times New Roman"/>
          <w:sz w:val="26"/>
          <w:szCs w:val="26"/>
          <w:lang w:val="nl-NL"/>
        </w:rPr>
        <w:t xml:space="preserve"> </w:t>
      </w:r>
    </w:p>
    <w:p w:rsidR="00192119" w:rsidRPr="00195A36" w:rsidRDefault="00192119" w:rsidP="00192119">
      <w:pPr>
        <w:shd w:val="clear" w:color="auto" w:fill="FFFFFF"/>
        <w:spacing w:after="100" w:line="312" w:lineRule="auto"/>
        <w:ind w:firstLine="567"/>
        <w:jc w:val="both"/>
        <w:textAlignment w:val="baseline"/>
        <w:rPr>
          <w:rFonts w:ascii="Times New Roman" w:hAnsi="Times New Roman"/>
          <w:sz w:val="26"/>
          <w:szCs w:val="26"/>
          <w:lang w:val="vi-VN"/>
        </w:rPr>
      </w:pPr>
      <w:r w:rsidRPr="00195A36">
        <w:rPr>
          <w:rFonts w:ascii="Times New Roman" w:hAnsi="Times New Roman"/>
          <w:i/>
          <w:color w:val="000000"/>
          <w:sz w:val="26"/>
          <w:szCs w:val="26"/>
          <w:lang w:val="vi-VN"/>
        </w:rPr>
        <w:t xml:space="preserve">Thứ </w:t>
      </w:r>
      <w:r w:rsidRPr="00195A36">
        <w:rPr>
          <w:rFonts w:ascii="Times New Roman" w:hAnsi="Times New Roman"/>
          <w:i/>
          <w:color w:val="000000"/>
          <w:sz w:val="26"/>
          <w:szCs w:val="26"/>
          <w:lang w:val="nl-NL"/>
        </w:rPr>
        <w:t>ba</w:t>
      </w:r>
      <w:r w:rsidRPr="00195A36">
        <w:rPr>
          <w:rFonts w:ascii="Times New Roman" w:hAnsi="Times New Roman"/>
          <w:i/>
          <w:color w:val="000000"/>
          <w:sz w:val="26"/>
          <w:szCs w:val="26"/>
          <w:lang w:val="vi-VN"/>
        </w:rPr>
        <w:t>,</w:t>
      </w:r>
      <w:r w:rsidRPr="00195A36">
        <w:rPr>
          <w:rFonts w:ascii="Times New Roman" w:hAnsi="Times New Roman"/>
          <w:color w:val="000000"/>
          <w:sz w:val="26"/>
          <w:szCs w:val="26"/>
          <w:lang w:val="vi-VN"/>
        </w:rPr>
        <w:t xml:space="preserve"> thường xuyên phát hiện người tốt, việc tốt, nêu gương điển hình, xây dựng và nhân rộng những tấm gương tiêu biểu, làm cho các giá trị tốt đẹp có sức lan tỏa trong </w:t>
      </w:r>
      <w:r w:rsidRPr="00195A36">
        <w:rPr>
          <w:rFonts w:ascii="Times New Roman" w:hAnsi="Times New Roman"/>
          <w:color w:val="000000"/>
          <w:sz w:val="26"/>
          <w:szCs w:val="26"/>
          <w:lang w:val="vi-VN"/>
        </w:rPr>
        <w:lastRenderedPageBreak/>
        <w:t>cộng đồng thanh niên. Phát huy hiệu quả của tuyên truyền của chi đoàn cũng như của các đơn vị khác để làm tốt hơn công tác tuyên truyền, giáo dục đoàn viên.</w:t>
      </w:r>
    </w:p>
    <w:p w:rsidR="00192119" w:rsidRPr="00195A36" w:rsidRDefault="00192119" w:rsidP="00192119">
      <w:pPr>
        <w:shd w:val="clear" w:color="auto" w:fill="FFFFFF"/>
        <w:spacing w:after="100" w:line="312" w:lineRule="auto"/>
        <w:ind w:firstLine="567"/>
        <w:jc w:val="both"/>
        <w:textAlignment w:val="baseline"/>
        <w:rPr>
          <w:rFonts w:ascii="Times New Roman" w:hAnsi="Times New Roman"/>
          <w:sz w:val="26"/>
          <w:szCs w:val="26"/>
          <w:lang w:val="nl-NL"/>
        </w:rPr>
      </w:pPr>
      <w:r w:rsidRPr="00195A36">
        <w:rPr>
          <w:rFonts w:ascii="Times New Roman" w:hAnsi="Times New Roman"/>
          <w:i/>
          <w:color w:val="000000"/>
          <w:sz w:val="26"/>
          <w:szCs w:val="26"/>
          <w:lang w:val="vi-VN"/>
        </w:rPr>
        <w:t>Thứ tư,</w:t>
      </w:r>
      <w:r w:rsidRPr="00195A36">
        <w:rPr>
          <w:rFonts w:ascii="Times New Roman" w:hAnsi="Times New Roman"/>
          <w:color w:val="000000"/>
          <w:sz w:val="26"/>
          <w:szCs w:val="26"/>
          <w:lang w:val="vi-VN"/>
        </w:rPr>
        <w:t xml:space="preserve"> Tự đổi mới mình làm cho phong trào của Đoàn có sức hấp dẫn hơn đối với đoàn viên, qua đó, mở rộng mặt trận đoàn kết tập hợp đoàn viên vào tổ chức Đảng, , Liên đoàn Lao động, tổ chức Hội và các phong trào, hoạt động của Đoàn, Hội, xem đây là môi trường để giáo dục, rèn luyện đoàn viên. </w:t>
      </w:r>
    </w:p>
    <w:p w:rsidR="00192119" w:rsidRPr="00195A36" w:rsidRDefault="00192119" w:rsidP="00192119">
      <w:pPr>
        <w:spacing w:after="100" w:line="312" w:lineRule="auto"/>
        <w:ind w:firstLine="567"/>
        <w:jc w:val="both"/>
        <w:rPr>
          <w:rFonts w:ascii="Times New Roman" w:hAnsi="Times New Roman"/>
          <w:sz w:val="26"/>
          <w:szCs w:val="26"/>
          <w:lang w:val="vi-VN"/>
        </w:rPr>
      </w:pPr>
      <w:r w:rsidRPr="00195A36">
        <w:rPr>
          <w:rFonts w:ascii="Times New Roman" w:hAnsi="Times New Roman"/>
          <w:sz w:val="26"/>
          <w:szCs w:val="26"/>
          <w:lang w:val="vi-VN"/>
        </w:rPr>
        <w:t>Mặt khác, giáo dục</w:t>
      </w:r>
      <w:r w:rsidRPr="00195A36">
        <w:rPr>
          <w:rFonts w:ascii="Times New Roman" w:hAnsi="Times New Roman"/>
          <w:sz w:val="26"/>
          <w:szCs w:val="26"/>
          <w:lang w:val="nl-NL"/>
        </w:rPr>
        <w:t xml:space="preserve"> đoàn viên </w:t>
      </w:r>
      <w:r w:rsidRPr="00195A36">
        <w:rPr>
          <w:rFonts w:ascii="Times New Roman" w:hAnsi="Times New Roman"/>
          <w:sz w:val="26"/>
          <w:szCs w:val="26"/>
          <w:lang w:val="vi-VN"/>
        </w:rPr>
        <w:t>không</w:t>
      </w:r>
      <w:r w:rsidRPr="00195A36">
        <w:rPr>
          <w:rFonts w:ascii="Times New Roman" w:hAnsi="Times New Roman"/>
          <w:sz w:val="26"/>
          <w:szCs w:val="26"/>
          <w:lang w:val="nl-NL"/>
        </w:rPr>
        <w:t xml:space="preserve"> chỉ</w:t>
      </w:r>
      <w:r w:rsidRPr="00195A36">
        <w:rPr>
          <w:rFonts w:ascii="Times New Roman" w:hAnsi="Times New Roman"/>
          <w:sz w:val="26"/>
          <w:szCs w:val="26"/>
          <w:lang w:val="vi-VN"/>
        </w:rPr>
        <w:t xml:space="preserve"> là nhiệm vụ riêng của</w:t>
      </w:r>
      <w:r w:rsidRPr="00195A36">
        <w:rPr>
          <w:rFonts w:ascii="Times New Roman" w:hAnsi="Times New Roman"/>
          <w:sz w:val="26"/>
          <w:szCs w:val="26"/>
          <w:lang w:val="nl-NL"/>
        </w:rPr>
        <w:t xml:space="preserve"> chi</w:t>
      </w:r>
      <w:r w:rsidRPr="00195A36">
        <w:rPr>
          <w:rFonts w:ascii="Times New Roman" w:hAnsi="Times New Roman"/>
          <w:sz w:val="26"/>
          <w:szCs w:val="26"/>
          <w:lang w:val="vi-VN"/>
        </w:rPr>
        <w:t xml:space="preserve"> </w:t>
      </w:r>
      <w:r w:rsidRPr="00195A36">
        <w:rPr>
          <w:rFonts w:ascii="Times New Roman" w:hAnsi="Times New Roman"/>
          <w:sz w:val="26"/>
          <w:szCs w:val="26"/>
          <w:lang w:val="nl-NL"/>
        </w:rPr>
        <w:t>đ</w:t>
      </w:r>
      <w:r w:rsidRPr="00195A36">
        <w:rPr>
          <w:rFonts w:ascii="Times New Roman" w:hAnsi="Times New Roman"/>
          <w:sz w:val="26"/>
          <w:szCs w:val="26"/>
          <w:lang w:val="vi-VN"/>
        </w:rPr>
        <w:t>oàn, mà còn sự vào cuộc, chung tay, chung sức của các cấp</w:t>
      </w:r>
      <w:r w:rsidRPr="00195A36">
        <w:rPr>
          <w:rFonts w:ascii="Times New Roman" w:hAnsi="Times New Roman"/>
          <w:sz w:val="26"/>
          <w:szCs w:val="26"/>
          <w:lang w:val="nl-NL"/>
        </w:rPr>
        <w:t xml:space="preserve"> lãnh đạo, đơn vị trong toàn Viện. Do vậy, cần </w:t>
      </w:r>
      <w:r w:rsidRPr="00195A36">
        <w:rPr>
          <w:rFonts w:ascii="Times New Roman" w:hAnsi="Times New Roman"/>
          <w:color w:val="000000"/>
          <w:sz w:val="26"/>
          <w:szCs w:val="26"/>
          <w:lang w:val="vi-VN"/>
        </w:rPr>
        <w:t>tăng cường công tác quản lý văn hóa,</w:t>
      </w:r>
      <w:r w:rsidRPr="00195A36">
        <w:rPr>
          <w:rFonts w:ascii="Times New Roman" w:hAnsi="Times New Roman"/>
          <w:color w:val="000000"/>
          <w:sz w:val="26"/>
          <w:szCs w:val="26"/>
          <w:lang w:val="nl-NL"/>
        </w:rPr>
        <w:t xml:space="preserve"> truyền thông</w:t>
      </w:r>
      <w:r w:rsidRPr="00195A36">
        <w:rPr>
          <w:rFonts w:ascii="Times New Roman" w:hAnsi="Times New Roman"/>
          <w:color w:val="000000"/>
          <w:sz w:val="26"/>
          <w:szCs w:val="26"/>
          <w:lang w:val="vi-VN"/>
        </w:rPr>
        <w:t xml:space="preserve"> kịp thời ngăn chặn tác động xấu của các sản phẩm</w:t>
      </w:r>
      <w:r w:rsidRPr="00195A36">
        <w:rPr>
          <w:rFonts w:ascii="Times New Roman" w:hAnsi="Times New Roman"/>
          <w:color w:val="000000"/>
          <w:sz w:val="26"/>
          <w:szCs w:val="26"/>
          <w:lang w:val="nl-NL"/>
        </w:rPr>
        <w:t xml:space="preserve"> văn hóa, thông tin</w:t>
      </w:r>
      <w:r w:rsidRPr="00195A36">
        <w:rPr>
          <w:rFonts w:ascii="Times New Roman" w:hAnsi="Times New Roman"/>
          <w:color w:val="000000"/>
          <w:sz w:val="26"/>
          <w:szCs w:val="26"/>
          <w:lang w:val="vi-VN"/>
        </w:rPr>
        <w:t xml:space="preserve"> không lành mạnh đến</w:t>
      </w:r>
      <w:r w:rsidRPr="00195A36">
        <w:rPr>
          <w:rFonts w:ascii="Times New Roman" w:hAnsi="Times New Roman"/>
          <w:color w:val="000000"/>
          <w:sz w:val="26"/>
          <w:szCs w:val="26"/>
          <w:lang w:val="nl-NL"/>
        </w:rPr>
        <w:t xml:space="preserve"> đoàn viên</w:t>
      </w:r>
      <w:r w:rsidRPr="00195A36">
        <w:rPr>
          <w:rFonts w:ascii="Times New Roman" w:hAnsi="Times New Roman"/>
          <w:color w:val="000000"/>
          <w:sz w:val="26"/>
          <w:szCs w:val="26"/>
          <w:lang w:val="vi-VN"/>
        </w:rPr>
        <w:t xml:space="preserve">. Quan tâm đầu tư thỏa đáng những thiết chế văn hóa để đáp ứng nhu cầu vui chơi, giải trí cho đoàn viên, tăng cường đầu tư, đổi mới nội dung giáo dục truyền thống, giáo dục đạo đức, lối sống cho đoàn viên trong chi đoàn. </w:t>
      </w:r>
    </w:p>
    <w:p w:rsidR="00192119" w:rsidRPr="00195A36" w:rsidRDefault="00192119" w:rsidP="00192119">
      <w:pPr>
        <w:spacing w:after="100" w:line="312" w:lineRule="auto"/>
        <w:ind w:firstLine="567"/>
        <w:jc w:val="both"/>
        <w:rPr>
          <w:rFonts w:ascii="Times New Roman" w:hAnsi="Times New Roman"/>
          <w:sz w:val="26"/>
          <w:szCs w:val="26"/>
        </w:rPr>
      </w:pPr>
      <w:r w:rsidRPr="00195A36">
        <w:rPr>
          <w:rFonts w:ascii="Times New Roman" w:hAnsi="Times New Roman"/>
          <w:sz w:val="26"/>
          <w:szCs w:val="26"/>
          <w:lang w:val="vi-VN"/>
        </w:rPr>
        <w:tab/>
        <w:t>Phấn đấu rèn luyện, liên tục trau dồi về lý tưởng, rèn luyện đạo đức. Sống có văn hóa, chấp hành nghiêm chỉnh các chủ trương, chính sách của Đảng, luật pháp của Nhà nước. Chủ động, tích cực, sáng tạo nâng cao trình độ về chính trị, học vấn, chuyên môn, nghiệp vụ. Sẵn sàng tham gia các hoạt động của Đoàn VASS phát động. Xứng đáng với truyền thống và trách nhiệm của đoàn viên thanh niên trong tình hình nhiệm vụ mới, góp phần vào công cuộc xây dựng và bảo vệ tổ quốc Việt Nam Xã hội Chủ nghĩa.</w:t>
      </w:r>
    </w:p>
    <w:p w:rsidR="00192119" w:rsidRDefault="00192119" w:rsidP="00192119">
      <w:pPr>
        <w:spacing w:after="120" w:line="312" w:lineRule="auto"/>
        <w:ind w:firstLine="567"/>
        <w:rPr>
          <w:b/>
          <w:color w:val="000000"/>
          <w:sz w:val="26"/>
          <w:szCs w:val="26"/>
          <w:lang w:val="pt-BR"/>
        </w:rPr>
      </w:pPr>
    </w:p>
    <w:p w:rsidR="00192119" w:rsidRDefault="00192119" w:rsidP="00192119">
      <w:pPr>
        <w:spacing w:after="120" w:line="312" w:lineRule="auto"/>
        <w:ind w:firstLine="567"/>
        <w:jc w:val="center"/>
        <w:rPr>
          <w:rFonts w:ascii="Times New Roman" w:hAnsi="Times New Roman"/>
          <w:b/>
          <w:color w:val="000000"/>
          <w:sz w:val="26"/>
          <w:szCs w:val="26"/>
          <w:lang w:val="pt-BR"/>
        </w:rPr>
      </w:pPr>
      <w:r w:rsidRPr="0027378F">
        <w:rPr>
          <w:rFonts w:ascii="Times New Roman" w:hAnsi="Times New Roman"/>
          <w:b/>
          <w:color w:val="000000"/>
          <w:sz w:val="26"/>
          <w:szCs w:val="26"/>
          <w:lang w:val="pt-BR"/>
        </w:rPr>
        <w:t>TÀI LIỆU THAM KHẢO</w:t>
      </w:r>
    </w:p>
    <w:p w:rsidR="00192119" w:rsidRPr="00195A36" w:rsidRDefault="00192119" w:rsidP="00192119">
      <w:pPr>
        <w:pStyle w:val="NormalWeb"/>
        <w:numPr>
          <w:ilvl w:val="0"/>
          <w:numId w:val="4"/>
        </w:numPr>
        <w:spacing w:before="0" w:beforeAutospacing="0" w:after="0" w:afterAutospacing="0" w:line="312" w:lineRule="auto"/>
        <w:jc w:val="both"/>
        <w:rPr>
          <w:iCs/>
          <w:color w:val="000711"/>
          <w:sz w:val="26"/>
          <w:szCs w:val="26"/>
          <w:lang w:val="pt-BR"/>
        </w:rPr>
      </w:pPr>
      <w:r w:rsidRPr="00195A36">
        <w:rPr>
          <w:i/>
          <w:iCs/>
          <w:color w:val="000711"/>
          <w:sz w:val="26"/>
          <w:szCs w:val="26"/>
          <w:lang w:val="pt-BR"/>
        </w:rPr>
        <w:t xml:space="preserve">Hồ Chí Minh toàn tập </w:t>
      </w:r>
      <w:r w:rsidRPr="00195A36">
        <w:rPr>
          <w:iCs/>
          <w:color w:val="000711"/>
          <w:sz w:val="26"/>
          <w:szCs w:val="26"/>
          <w:lang w:val="pt-BR"/>
        </w:rPr>
        <w:t>(2004)</w:t>
      </w:r>
      <w:r w:rsidRPr="00195A36">
        <w:rPr>
          <w:i/>
          <w:iCs/>
          <w:color w:val="000711"/>
          <w:sz w:val="26"/>
          <w:szCs w:val="26"/>
          <w:lang w:val="pt-BR"/>
        </w:rPr>
        <w:t xml:space="preserve">, </w:t>
      </w:r>
      <w:r w:rsidRPr="00195A36">
        <w:rPr>
          <w:iCs/>
          <w:color w:val="000711"/>
          <w:sz w:val="26"/>
          <w:szCs w:val="26"/>
          <w:lang w:val="pt-BR"/>
        </w:rPr>
        <w:t xml:space="preserve">Nxb Chính trị Quốc gia, Hà </w:t>
      </w:r>
      <w:bookmarkStart w:id="0" w:name="_GoBack"/>
      <w:bookmarkEnd w:id="0"/>
      <w:r w:rsidRPr="00195A36">
        <w:rPr>
          <w:iCs/>
          <w:color w:val="000711"/>
          <w:sz w:val="26"/>
          <w:szCs w:val="26"/>
          <w:lang w:val="pt-BR"/>
        </w:rPr>
        <w:t>Nội, tập 7.</w:t>
      </w:r>
    </w:p>
    <w:p w:rsidR="00192119" w:rsidRPr="00195A36" w:rsidRDefault="00192119" w:rsidP="00192119">
      <w:pPr>
        <w:pStyle w:val="NormalWeb"/>
        <w:numPr>
          <w:ilvl w:val="0"/>
          <w:numId w:val="4"/>
        </w:numPr>
        <w:spacing w:before="0" w:beforeAutospacing="0" w:after="0" w:afterAutospacing="0" w:line="312" w:lineRule="auto"/>
        <w:jc w:val="both"/>
        <w:rPr>
          <w:iCs/>
          <w:color w:val="000711"/>
          <w:sz w:val="26"/>
          <w:szCs w:val="26"/>
          <w:lang w:val="pt-BR"/>
        </w:rPr>
      </w:pPr>
      <w:r w:rsidRPr="00195A36">
        <w:rPr>
          <w:i/>
          <w:iCs/>
          <w:color w:val="000711"/>
          <w:sz w:val="26"/>
          <w:szCs w:val="26"/>
          <w:lang w:val="pt-BR"/>
        </w:rPr>
        <w:t xml:space="preserve">Hồ Chí Minh toàn tập </w:t>
      </w:r>
      <w:r w:rsidRPr="00195A36">
        <w:rPr>
          <w:iCs/>
          <w:color w:val="000711"/>
          <w:sz w:val="26"/>
          <w:szCs w:val="26"/>
          <w:lang w:val="pt-BR"/>
        </w:rPr>
        <w:t>(2004)</w:t>
      </w:r>
      <w:r w:rsidRPr="00195A36">
        <w:rPr>
          <w:i/>
          <w:iCs/>
          <w:color w:val="000711"/>
          <w:sz w:val="26"/>
          <w:szCs w:val="26"/>
          <w:lang w:val="pt-BR"/>
        </w:rPr>
        <w:t xml:space="preserve">, </w:t>
      </w:r>
      <w:r w:rsidRPr="00195A36">
        <w:rPr>
          <w:iCs/>
          <w:color w:val="000711"/>
          <w:sz w:val="26"/>
          <w:szCs w:val="26"/>
          <w:lang w:val="pt-BR"/>
        </w:rPr>
        <w:t>Nxb Chính trị Quốc gia, Hà Nội, tập 10.</w:t>
      </w:r>
    </w:p>
    <w:p w:rsidR="00192119" w:rsidRPr="0027378F" w:rsidRDefault="00192119" w:rsidP="00192119">
      <w:pPr>
        <w:pStyle w:val="ListParagraph"/>
        <w:numPr>
          <w:ilvl w:val="0"/>
          <w:numId w:val="4"/>
        </w:numPr>
        <w:spacing w:line="312" w:lineRule="auto"/>
        <w:jc w:val="both"/>
        <w:rPr>
          <w:sz w:val="26"/>
          <w:szCs w:val="26"/>
          <w:lang w:val="pt-BR"/>
        </w:rPr>
      </w:pPr>
      <w:r w:rsidRPr="0027378F">
        <w:rPr>
          <w:i/>
          <w:sz w:val="26"/>
          <w:szCs w:val="26"/>
          <w:lang w:val="pt-BR"/>
        </w:rPr>
        <w:t>Lời Hồ Chủ tịch</w:t>
      </w:r>
      <w:r w:rsidRPr="0027378F">
        <w:rPr>
          <w:sz w:val="26"/>
          <w:szCs w:val="26"/>
          <w:lang w:val="pt-BR"/>
        </w:rPr>
        <w:t xml:space="preserve"> (1949), Nha Thông tin Việt Nam, tập 2.</w:t>
      </w:r>
    </w:p>
    <w:p w:rsidR="00192119" w:rsidRPr="0027378F" w:rsidRDefault="00192119" w:rsidP="00192119">
      <w:pPr>
        <w:pStyle w:val="ListParagraph"/>
        <w:numPr>
          <w:ilvl w:val="0"/>
          <w:numId w:val="4"/>
        </w:numPr>
        <w:spacing w:line="312" w:lineRule="auto"/>
        <w:jc w:val="both"/>
        <w:rPr>
          <w:sz w:val="26"/>
          <w:szCs w:val="26"/>
          <w:lang w:val="pt-BR"/>
        </w:rPr>
      </w:pPr>
      <w:r w:rsidRPr="0027378F">
        <w:rPr>
          <w:sz w:val="26"/>
          <w:szCs w:val="26"/>
          <w:lang w:val="pt-BR"/>
        </w:rPr>
        <w:t>Phạm Hồng Tung (</w:t>
      </w:r>
      <w:r w:rsidRPr="0027378F">
        <w:rPr>
          <w:sz w:val="26"/>
          <w:szCs w:val="26"/>
          <w:lang w:val="nl-NL"/>
        </w:rPr>
        <w:t>2011)</w:t>
      </w:r>
      <w:r w:rsidRPr="0027378F">
        <w:rPr>
          <w:sz w:val="26"/>
          <w:szCs w:val="26"/>
          <w:lang w:val="pt-BR"/>
        </w:rPr>
        <w:t xml:space="preserve"> </w:t>
      </w:r>
      <w:r w:rsidRPr="0027378F">
        <w:rPr>
          <w:i/>
          <w:sz w:val="26"/>
          <w:szCs w:val="26"/>
          <w:lang w:val="pt-BR"/>
        </w:rPr>
        <w:t>Thanh niên và lối sống của thanh niên Việt Nam trong quá trình đổi mới và hội nhập quốc tế</w:t>
      </w:r>
      <w:r w:rsidRPr="0027378F">
        <w:rPr>
          <w:sz w:val="26"/>
          <w:szCs w:val="26"/>
          <w:lang w:val="pt-BR"/>
        </w:rPr>
        <w:t xml:space="preserve">, </w:t>
      </w:r>
      <w:r w:rsidRPr="0027378F">
        <w:rPr>
          <w:sz w:val="26"/>
          <w:szCs w:val="26"/>
          <w:lang w:val="nl-NL"/>
        </w:rPr>
        <w:t xml:space="preserve">Nxb CTQG, Hà Nội. </w:t>
      </w:r>
    </w:p>
    <w:p w:rsidR="00192119" w:rsidRPr="00195A36" w:rsidRDefault="00192119" w:rsidP="00192119">
      <w:pPr>
        <w:pStyle w:val="NormalWeb"/>
        <w:numPr>
          <w:ilvl w:val="0"/>
          <w:numId w:val="4"/>
        </w:numPr>
        <w:shd w:val="clear" w:color="auto" w:fill="FFFFFF"/>
        <w:spacing w:before="0" w:beforeAutospacing="0" w:after="0" w:afterAutospacing="0" w:line="312" w:lineRule="auto"/>
        <w:jc w:val="both"/>
        <w:rPr>
          <w:color w:val="000000"/>
          <w:sz w:val="26"/>
          <w:szCs w:val="26"/>
          <w:lang w:val="pt-BR"/>
        </w:rPr>
      </w:pPr>
      <w:r w:rsidRPr="00195A36">
        <w:rPr>
          <w:color w:val="000000"/>
          <w:sz w:val="26"/>
          <w:szCs w:val="26"/>
          <w:lang w:val="pt-BR"/>
        </w:rPr>
        <w:t>Tô Huy Rứa,</w:t>
      </w:r>
      <w:r w:rsidRPr="00195A36">
        <w:rPr>
          <w:rStyle w:val="apple-converted-space"/>
          <w:color w:val="000000"/>
          <w:sz w:val="26"/>
          <w:szCs w:val="26"/>
          <w:lang w:val="pt-BR"/>
        </w:rPr>
        <w:t> </w:t>
      </w:r>
      <w:r w:rsidRPr="00195A36">
        <w:rPr>
          <w:rStyle w:val="Emphasis"/>
          <w:color w:val="000000"/>
          <w:sz w:val="26"/>
          <w:szCs w:val="26"/>
          <w:lang w:val="pt-BR"/>
        </w:rPr>
        <w:t>Phát huy kết quả bước đầu, khắc phục hạn chế, nâng cao chất lượng, hiệu quả việc học tập và làm theo tấm gương đạo đức Hồ Chí Minh trong những năm tới</w:t>
      </w:r>
      <w:r w:rsidRPr="00195A36">
        <w:rPr>
          <w:color w:val="000000"/>
          <w:sz w:val="26"/>
          <w:szCs w:val="26"/>
          <w:lang w:val="pt-BR"/>
        </w:rPr>
        <w:t>, Tạp chí Cộng sản điện tử, ngày 11-3-2011.</w:t>
      </w:r>
    </w:p>
    <w:p w:rsidR="00192119" w:rsidRPr="00195A36" w:rsidRDefault="00192119" w:rsidP="00192119">
      <w:pPr>
        <w:spacing w:after="120" w:line="312" w:lineRule="auto"/>
        <w:ind w:firstLine="567"/>
        <w:jc w:val="both"/>
        <w:rPr>
          <w:rFonts w:ascii="Times New Roman" w:hAnsi="Times New Roman"/>
          <w:sz w:val="26"/>
          <w:szCs w:val="26"/>
          <w:lang w:val="pt-BR"/>
        </w:rPr>
      </w:pPr>
    </w:p>
    <w:p w:rsidR="0075399B" w:rsidRDefault="0075399B"/>
    <w:sectPr w:rsidR="0075399B" w:rsidSect="005072EB">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CA7" w:rsidRDefault="00103CA7" w:rsidP="00192119">
      <w:pPr>
        <w:spacing w:after="0" w:line="240" w:lineRule="auto"/>
      </w:pPr>
      <w:r>
        <w:separator/>
      </w:r>
    </w:p>
  </w:endnote>
  <w:endnote w:type="continuationSeparator" w:id="0">
    <w:p w:rsidR="00103CA7" w:rsidRDefault="00103CA7" w:rsidP="0019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CA7" w:rsidRDefault="00103CA7" w:rsidP="00192119">
      <w:pPr>
        <w:spacing w:after="0" w:line="240" w:lineRule="auto"/>
      </w:pPr>
      <w:r>
        <w:separator/>
      </w:r>
    </w:p>
  </w:footnote>
  <w:footnote w:type="continuationSeparator" w:id="0">
    <w:p w:rsidR="00103CA7" w:rsidRDefault="00103CA7" w:rsidP="00192119">
      <w:pPr>
        <w:spacing w:after="0" w:line="240" w:lineRule="auto"/>
      </w:pPr>
      <w:r>
        <w:continuationSeparator/>
      </w:r>
    </w:p>
  </w:footnote>
  <w:footnote w:id="1">
    <w:p w:rsidR="00192119" w:rsidRPr="00962D01" w:rsidRDefault="00192119" w:rsidP="00192119">
      <w:pPr>
        <w:pStyle w:val="FootnoteText"/>
      </w:pPr>
      <w:r w:rsidRPr="00962D01">
        <w:rPr>
          <w:rStyle w:val="FootnoteReference"/>
        </w:rPr>
        <w:footnoteRef/>
      </w:r>
      <w:r w:rsidRPr="00962D01">
        <w:t xml:space="preserve"> </w:t>
      </w:r>
      <w:r w:rsidRPr="00962D01">
        <w:rPr>
          <w:i/>
          <w:iCs/>
          <w:color w:val="000711"/>
        </w:rPr>
        <w:t xml:space="preserve">Hồ Chí Minh toàn tập </w:t>
      </w:r>
      <w:r w:rsidRPr="00962D01">
        <w:rPr>
          <w:iCs/>
          <w:color w:val="000711"/>
        </w:rPr>
        <w:t>(2004)</w:t>
      </w:r>
      <w:r w:rsidRPr="00962D01">
        <w:rPr>
          <w:i/>
          <w:iCs/>
          <w:color w:val="000711"/>
        </w:rPr>
        <w:t xml:space="preserve">, </w:t>
      </w:r>
      <w:proofErr w:type="spellStart"/>
      <w:r w:rsidRPr="00962D01">
        <w:rPr>
          <w:iCs/>
          <w:color w:val="000711"/>
        </w:rPr>
        <w:t>Nxb</w:t>
      </w:r>
      <w:proofErr w:type="spellEnd"/>
      <w:r w:rsidRPr="00962D01">
        <w:rPr>
          <w:iCs/>
          <w:color w:val="000711"/>
        </w:rPr>
        <w:t xml:space="preserve"> Chính trị Quốc gia, Hà Nội, tập 10, tr.306</w:t>
      </w:r>
    </w:p>
  </w:footnote>
  <w:footnote w:id="2">
    <w:p w:rsidR="00192119" w:rsidRPr="00962D01" w:rsidRDefault="00192119" w:rsidP="00192119">
      <w:pPr>
        <w:spacing w:after="0" w:line="312" w:lineRule="auto"/>
        <w:rPr>
          <w:rFonts w:ascii="Times New Roman" w:hAnsi="Times New Roman"/>
          <w:sz w:val="20"/>
          <w:szCs w:val="20"/>
        </w:rPr>
      </w:pPr>
      <w:r w:rsidRPr="00962D01">
        <w:rPr>
          <w:rStyle w:val="FootnoteReference"/>
          <w:rFonts w:ascii="Times New Roman" w:hAnsi="Times New Roman"/>
          <w:sz w:val="20"/>
          <w:szCs w:val="20"/>
        </w:rPr>
        <w:footnoteRef/>
      </w:r>
      <w:r w:rsidRPr="00962D01">
        <w:rPr>
          <w:rFonts w:ascii="Times New Roman" w:hAnsi="Times New Roman"/>
          <w:sz w:val="20"/>
          <w:szCs w:val="20"/>
        </w:rPr>
        <w:t xml:space="preserve"> </w:t>
      </w:r>
      <w:r w:rsidRPr="00962D01">
        <w:rPr>
          <w:rFonts w:ascii="Times New Roman" w:hAnsi="Times New Roman"/>
          <w:i/>
          <w:sz w:val="20"/>
          <w:szCs w:val="20"/>
        </w:rPr>
        <w:t>Lời Hồ Chủ tịch</w:t>
      </w:r>
      <w:r w:rsidRPr="00962D01">
        <w:rPr>
          <w:rFonts w:ascii="Times New Roman" w:hAnsi="Times New Roman"/>
          <w:sz w:val="20"/>
          <w:szCs w:val="20"/>
        </w:rPr>
        <w:t xml:space="preserve"> (1949), Nha Thông tin Việt Nam, tập 2, tr.21-22.</w:t>
      </w:r>
    </w:p>
  </w:footnote>
  <w:footnote w:id="3">
    <w:p w:rsidR="00192119" w:rsidRPr="00962D01" w:rsidRDefault="00192119" w:rsidP="00192119">
      <w:pPr>
        <w:pStyle w:val="FootnoteText"/>
        <w:spacing w:line="312" w:lineRule="auto"/>
      </w:pPr>
      <w:r w:rsidRPr="00962D01">
        <w:rPr>
          <w:rStyle w:val="FootnoteReference"/>
        </w:rPr>
        <w:footnoteRef/>
      </w:r>
      <w:r w:rsidRPr="00962D01">
        <w:t xml:space="preserve"> </w:t>
      </w:r>
      <w:r w:rsidRPr="00962D01">
        <w:rPr>
          <w:rStyle w:val="apple-converted-space"/>
          <w:color w:val="000000"/>
        </w:rPr>
        <w:t> </w:t>
      </w:r>
      <w:r w:rsidRPr="00962D01">
        <w:rPr>
          <w:i/>
          <w:color w:val="000000"/>
        </w:rPr>
        <w:t>Hồ Chí Minh</w:t>
      </w:r>
      <w:r w:rsidRPr="00962D01">
        <w:rPr>
          <w:color w:val="000000"/>
        </w:rPr>
        <w:t xml:space="preserve"> toàn tập: </w:t>
      </w:r>
      <w:proofErr w:type="spellStart"/>
      <w:r w:rsidRPr="00962D01">
        <w:rPr>
          <w:color w:val="000000"/>
        </w:rPr>
        <w:t>Sđd</w:t>
      </w:r>
      <w:proofErr w:type="spellEnd"/>
      <w:r w:rsidRPr="00962D01">
        <w:rPr>
          <w:color w:val="000000"/>
        </w:rPr>
        <w:t xml:space="preserve">, tập 7, </w:t>
      </w:r>
      <w:proofErr w:type="spellStart"/>
      <w:proofErr w:type="gramStart"/>
      <w:r w:rsidRPr="00962D01">
        <w:rPr>
          <w:color w:val="000000"/>
        </w:rPr>
        <w:t>tr</w:t>
      </w:r>
      <w:proofErr w:type="spellEnd"/>
      <w:proofErr w:type="gramEnd"/>
      <w:r w:rsidRPr="00962D01">
        <w:rPr>
          <w:color w:val="000000"/>
        </w:rPr>
        <w:t xml:space="preserve"> 399.</w:t>
      </w:r>
    </w:p>
  </w:footnote>
  <w:footnote w:id="4">
    <w:p w:rsidR="00192119" w:rsidRPr="00962D01" w:rsidRDefault="00192119" w:rsidP="00192119">
      <w:pPr>
        <w:pStyle w:val="FootnoteText"/>
        <w:spacing w:line="312" w:lineRule="auto"/>
      </w:pPr>
      <w:r w:rsidRPr="00962D01">
        <w:rPr>
          <w:rStyle w:val="FootnoteReference"/>
        </w:rPr>
        <w:footnoteRef/>
      </w:r>
      <w:r w:rsidRPr="00962D01">
        <w:t xml:space="preserve"> Phạm Hồng Tung (</w:t>
      </w:r>
      <w:r w:rsidRPr="00962D01">
        <w:rPr>
          <w:lang w:val="nl-NL"/>
        </w:rPr>
        <w:t xml:space="preserve">2011) </w:t>
      </w:r>
      <w:r w:rsidRPr="00962D01">
        <w:rPr>
          <w:i/>
        </w:rPr>
        <w:t>Thanh niên và lối sống của thanh niên Việt Nam trong quá trình đổi mới và hội nhập quốc tế</w:t>
      </w:r>
      <w:r w:rsidRPr="00962D01">
        <w:t xml:space="preserve">, </w:t>
      </w:r>
      <w:r w:rsidRPr="00962D01">
        <w:rPr>
          <w:lang w:val="nl-NL"/>
        </w:rPr>
        <w:t xml:space="preserve">Nxb CTQG, Hà Nội, </w:t>
      </w:r>
      <w:proofErr w:type="gramStart"/>
      <w:r w:rsidRPr="00962D01">
        <w:rPr>
          <w:lang w:val="nl-NL"/>
        </w:rPr>
        <w:t>tr</w:t>
      </w:r>
      <w:proofErr w:type="gramEnd"/>
      <w:r w:rsidRPr="00962D01">
        <w:rPr>
          <w:lang w:val="nl-NL"/>
        </w:rPr>
        <w:t xml:space="preserve"> 214.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055"/>
    <w:multiLevelType w:val="hybridMultilevel"/>
    <w:tmpl w:val="CCEAA52E"/>
    <w:lvl w:ilvl="0" w:tplc="340654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C79ED"/>
    <w:multiLevelType w:val="hybridMultilevel"/>
    <w:tmpl w:val="E3EC5192"/>
    <w:lvl w:ilvl="0" w:tplc="C7F82BE2">
      <w:start w:val="1"/>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21A56EC1"/>
    <w:multiLevelType w:val="multilevel"/>
    <w:tmpl w:val="7EECCB46"/>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61FF390E"/>
    <w:multiLevelType w:val="hybridMultilevel"/>
    <w:tmpl w:val="FA449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19"/>
    <w:rsid w:val="00103CA7"/>
    <w:rsid w:val="00192119"/>
    <w:rsid w:val="005072EB"/>
    <w:rsid w:val="0075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11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192119"/>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192119"/>
    <w:rPr>
      <w:rFonts w:ascii="Times New Roman" w:eastAsia="Calibri" w:hAnsi="Times New Roman" w:cs="Times New Roman"/>
      <w:sz w:val="20"/>
      <w:szCs w:val="20"/>
    </w:rPr>
  </w:style>
  <w:style w:type="paragraph" w:styleId="ListParagraph">
    <w:name w:val="List Paragraph"/>
    <w:basedOn w:val="Normal"/>
    <w:uiPriority w:val="34"/>
    <w:qFormat/>
    <w:rsid w:val="00192119"/>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192119"/>
    <w:rPr>
      <w:vertAlign w:val="superscript"/>
    </w:rPr>
  </w:style>
  <w:style w:type="character" w:styleId="Emphasis">
    <w:name w:val="Emphasis"/>
    <w:uiPriority w:val="20"/>
    <w:qFormat/>
    <w:rsid w:val="00192119"/>
    <w:rPr>
      <w:i/>
      <w:iCs/>
    </w:rPr>
  </w:style>
  <w:style w:type="paragraph" w:styleId="NormalWeb">
    <w:name w:val="Normal (Web)"/>
    <w:basedOn w:val="Normal"/>
    <w:uiPriority w:val="99"/>
    <w:semiHidden/>
    <w:unhideWhenUsed/>
    <w:rsid w:val="0019211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192119"/>
  </w:style>
  <w:style w:type="character" w:styleId="Strong">
    <w:name w:val="Strong"/>
    <w:uiPriority w:val="22"/>
    <w:qFormat/>
    <w:rsid w:val="001921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11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192119"/>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192119"/>
    <w:rPr>
      <w:rFonts w:ascii="Times New Roman" w:eastAsia="Calibri" w:hAnsi="Times New Roman" w:cs="Times New Roman"/>
      <w:sz w:val="20"/>
      <w:szCs w:val="20"/>
    </w:rPr>
  </w:style>
  <w:style w:type="paragraph" w:styleId="ListParagraph">
    <w:name w:val="List Paragraph"/>
    <w:basedOn w:val="Normal"/>
    <w:uiPriority w:val="34"/>
    <w:qFormat/>
    <w:rsid w:val="00192119"/>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192119"/>
    <w:rPr>
      <w:vertAlign w:val="superscript"/>
    </w:rPr>
  </w:style>
  <w:style w:type="character" w:styleId="Emphasis">
    <w:name w:val="Emphasis"/>
    <w:uiPriority w:val="20"/>
    <w:qFormat/>
    <w:rsid w:val="00192119"/>
    <w:rPr>
      <w:i/>
      <w:iCs/>
    </w:rPr>
  </w:style>
  <w:style w:type="paragraph" w:styleId="NormalWeb">
    <w:name w:val="Normal (Web)"/>
    <w:basedOn w:val="Normal"/>
    <w:uiPriority w:val="99"/>
    <w:semiHidden/>
    <w:unhideWhenUsed/>
    <w:rsid w:val="0019211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192119"/>
  </w:style>
  <w:style w:type="character" w:styleId="Strong">
    <w:name w:val="Strong"/>
    <w:uiPriority w:val="22"/>
    <w:qFormat/>
    <w:rsid w:val="00192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7D318-BE69-43FD-B264-ED53A4925004}"/>
</file>

<file path=customXml/itemProps2.xml><?xml version="1.0" encoding="utf-8"?>
<ds:datastoreItem xmlns:ds="http://schemas.openxmlformats.org/officeDocument/2006/customXml" ds:itemID="{50D31B22-D92F-4A5B-B2BC-8744786AFDA2}"/>
</file>

<file path=customXml/itemProps3.xml><?xml version="1.0" encoding="utf-8"?>
<ds:datastoreItem xmlns:ds="http://schemas.openxmlformats.org/officeDocument/2006/customXml" ds:itemID="{A160D510-50FF-4109-B023-588564E4982F}"/>
</file>

<file path=docProps/app.xml><?xml version="1.0" encoding="utf-8"?>
<Properties xmlns="http://schemas.openxmlformats.org/officeDocument/2006/extended-properties" xmlns:vt="http://schemas.openxmlformats.org/officeDocument/2006/docPropsVTypes">
  <Template>Normal.dotm</Template>
  <TotalTime>0</TotalTime>
  <Pages>9</Pages>
  <Words>3506</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2017-12-04T21:15:00Z</dcterms:created>
  <dcterms:modified xsi:type="dcterms:W3CDTF">2017-12-04T21:15:00Z</dcterms:modified>
</cp:coreProperties>
</file>